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44A4C22F"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r w:rsidRPr="00377C61">
        <w:rPr>
          <w:b/>
          <w:bCs/>
          <w:sz w:val="32"/>
          <w:szCs w:val="32"/>
        </w:rPr>
        <w:t>–</w:t>
      </w:r>
      <w:r w:rsidR="00377C61" w:rsidRPr="00377C61">
        <w:rPr>
          <w:b/>
          <w:bCs/>
          <w:sz w:val="32"/>
          <w:szCs w:val="32"/>
        </w:rPr>
        <w:t xml:space="preserve"> </w:t>
      </w:r>
      <w:r w:rsidR="0025529C">
        <w:rPr>
          <w:b/>
          <w:caps/>
          <w:sz w:val="32"/>
          <w:lang w:val="sr-Cyrl-CS"/>
        </w:rPr>
        <w:t xml:space="preserve"> </w:t>
      </w:r>
      <w:r w:rsidR="005C32CC">
        <w:rPr>
          <w:b/>
          <w:caps/>
          <w:sz w:val="32"/>
          <w:lang w:val="sr-Cyrl-RS"/>
        </w:rPr>
        <w:t>РАДОВИ НА САНАЦИЈИ ПРОСТОРА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AA8E4EF" w:rsidR="00C412F2" w:rsidRPr="00377C61" w:rsidRDefault="005C32CC" w:rsidP="00C412F2">
      <w:pPr>
        <w:pStyle w:val="Default"/>
        <w:jc w:val="center"/>
        <w:rPr>
          <w:b/>
          <w:bCs/>
          <w:lang w:val="sr-Cyrl-CS"/>
        </w:rPr>
      </w:pPr>
      <w:r>
        <w:rPr>
          <w:b/>
          <w:bCs/>
          <w:lang w:val="sr-Cyrl-CS"/>
        </w:rPr>
        <w:t>ОТВОРЕНИ ПОСТУПАК</w:t>
      </w:r>
    </w:p>
    <w:p w14:paraId="618504B1" w14:textId="77777777" w:rsidR="00C412F2" w:rsidRPr="00377C61" w:rsidRDefault="00C412F2" w:rsidP="00C412F2">
      <w:pPr>
        <w:pStyle w:val="Default"/>
        <w:jc w:val="center"/>
        <w:rPr>
          <w:b/>
          <w:bCs/>
          <w:lang w:val="sr-Cyrl-CS"/>
        </w:rPr>
      </w:pPr>
    </w:p>
    <w:p w14:paraId="4711DB55" w14:textId="31729DEE"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 xml:space="preserve">број </w:t>
      </w:r>
      <w:r w:rsidR="005C32CC">
        <w:rPr>
          <w:b/>
          <w:bCs/>
          <w:lang w:val="sr-Cyrl-CS"/>
        </w:rPr>
        <w:t>ОП 4/19</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59CA8E20" w:rsidR="00C412F2" w:rsidRPr="00A567CB" w:rsidRDefault="00C412F2" w:rsidP="00C412F2">
      <w:pPr>
        <w:pStyle w:val="Default"/>
        <w:jc w:val="center"/>
        <w:rPr>
          <w:lang w:val="sr-Cyrl-CS"/>
        </w:rPr>
      </w:pPr>
      <w:r w:rsidRPr="00A567CB">
        <w:rPr>
          <w:lang w:val="sr-Cyrl-CS"/>
        </w:rPr>
        <w:t xml:space="preserve">Београд, </w:t>
      </w:r>
      <w:r w:rsidR="005C32CC">
        <w:rPr>
          <w:lang w:val="sr-Cyrl-RS"/>
        </w:rPr>
        <w:t>новембар</w:t>
      </w:r>
      <w:r w:rsidR="002625D2" w:rsidRPr="00A567CB">
        <w:rPr>
          <w:lang w:val="sr-Cyrl-CS"/>
        </w:rPr>
        <w:t xml:space="preserve"> </w:t>
      </w:r>
      <w:r w:rsidR="00DB7E3F" w:rsidRPr="00A567CB">
        <w:rPr>
          <w:lang w:val="sr-Cyrl-CS"/>
        </w:rPr>
        <w:t>201</w:t>
      </w:r>
      <w:r w:rsidR="005C32CC">
        <w:rPr>
          <w:lang w:val="sr-Cyrl-CS"/>
        </w:rPr>
        <w:t>9</w:t>
      </w:r>
      <w:r w:rsidRPr="00A567CB">
        <w:rPr>
          <w:lang w:val="sr-Cyrl-CS"/>
        </w:rPr>
        <w:t>. године</w:t>
      </w:r>
    </w:p>
    <w:p w14:paraId="323F469A" w14:textId="0B62CDA4"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D07A85" w:rsidRPr="00D07A85">
        <w:rPr>
          <w:rFonts w:ascii="Garamond" w:hAnsi="Garamond" w:cs="Arial"/>
          <w:color w:val="000000"/>
          <w:kern w:val="1"/>
          <w:sz w:val="24"/>
          <w:szCs w:val="24"/>
          <w:lang w:val="sr-Cyrl-CS" w:eastAsia="ar-SA"/>
        </w:rPr>
        <w:t>1615</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00D07A85">
        <w:rPr>
          <w:rFonts w:ascii="Garamond" w:hAnsi="Garamond" w:cs="Arial"/>
          <w:color w:val="000000"/>
          <w:kern w:val="1"/>
          <w:sz w:val="24"/>
          <w:szCs w:val="24"/>
          <w:lang w:val="sr-Cyrl-CS" w:eastAsia="ar-SA"/>
        </w:rPr>
        <w:t xml:space="preserve"> 18.11.2019.</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D07A85">
        <w:rPr>
          <w:rFonts w:ascii="Garamond" w:hAnsi="Garamond" w:cs="Arial"/>
          <w:kern w:val="1"/>
          <w:sz w:val="24"/>
          <w:szCs w:val="24"/>
          <w:lang w:val="sr-Cyrl-CS" w:eastAsia="ar-SA"/>
        </w:rPr>
        <w:t xml:space="preserve">1615/1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00D07A85">
        <w:rPr>
          <w:rFonts w:ascii="Garamond" w:hAnsi="Garamond" w:cs="Arial"/>
          <w:kern w:val="1"/>
          <w:sz w:val="24"/>
          <w:szCs w:val="24"/>
          <w:lang w:val="sr-Cyrl-CS" w:eastAsia="ar-SA"/>
        </w:rPr>
        <w:t xml:space="preserve"> 18.11.2019</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131B4139" w:rsidR="00C412F2" w:rsidRPr="00A567CB" w:rsidRDefault="00C412F2" w:rsidP="00535E51">
      <w:pPr>
        <w:pStyle w:val="Default"/>
        <w:jc w:val="center"/>
        <w:rPr>
          <w:color w:val="auto"/>
          <w:lang w:val="sr-Cyrl-CS"/>
        </w:rPr>
      </w:pPr>
      <w:r w:rsidRPr="00A567CB">
        <w:rPr>
          <w:b/>
          <w:bCs/>
          <w:color w:val="auto"/>
          <w:lang w:val="sr-Cyrl-CS"/>
        </w:rPr>
        <w:t xml:space="preserve">у  </w:t>
      </w:r>
      <w:r w:rsidR="001300A6">
        <w:rPr>
          <w:b/>
          <w:bCs/>
          <w:color w:val="auto"/>
          <w:lang w:val="sr-Cyrl-CS"/>
        </w:rPr>
        <w:t xml:space="preserve">отвореном </w:t>
      </w:r>
      <w:r w:rsidRPr="00A567CB">
        <w:rPr>
          <w:b/>
          <w:bCs/>
          <w:color w:val="auto"/>
          <w:lang w:val="sr-Cyrl-CS"/>
        </w:rPr>
        <w:t xml:space="preserve">поступку јавне набавке </w:t>
      </w:r>
    </w:p>
    <w:p w14:paraId="3EF9CA66" w14:textId="0876A482"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1300A6">
        <w:rPr>
          <w:lang w:val="sr-Cyrl-RS"/>
        </w:rPr>
        <w:t>радови на санацији простора</w:t>
      </w:r>
      <w:r w:rsidR="00A26807">
        <w:rPr>
          <w:lang w:val="sr-Cyrl-CS"/>
        </w:rPr>
        <w:t>,</w:t>
      </w:r>
    </w:p>
    <w:p w14:paraId="0FD670D1" w14:textId="665B22C2"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w:t>
      </w:r>
      <w:r w:rsidR="001300A6">
        <w:rPr>
          <w:color w:val="auto"/>
          <w:lang w:val="sr-Cyrl-CS"/>
        </w:rPr>
        <w:t>ОП 4/19</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rPr>
          <w:rFonts w:asciiTheme="minorHAnsi" w:eastAsiaTheme="minorEastAsia" w:hAnsiTheme="minorHAnsi" w:cstheme="minorBidi"/>
          <w:color w:val="auto"/>
          <w:sz w:val="22"/>
          <w:szCs w:val="22"/>
        </w:rPr>
        <w:id w:val="142090060"/>
        <w:docPartObj>
          <w:docPartGallery w:val="Table of Contents"/>
          <w:docPartUnique/>
        </w:docPartObj>
      </w:sdtPr>
      <w:sdtEndPr>
        <w:rPr>
          <w:b/>
          <w:bCs/>
          <w:noProof/>
        </w:rPr>
      </w:sdtEndPr>
      <w:sdtContent>
        <w:p w14:paraId="0A9A3C67" w14:textId="7BDD9768" w:rsidR="00BE1BB8" w:rsidRDefault="00BE1BB8">
          <w:pPr>
            <w:pStyle w:val="TOCHeading"/>
          </w:pPr>
        </w:p>
        <w:p w14:paraId="73C0A955" w14:textId="77777777" w:rsidR="00F72001"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24971152" w:history="1">
            <w:r w:rsidR="00F72001" w:rsidRPr="00EF3CCE">
              <w:rPr>
                <w:rStyle w:val="Hyperlink"/>
                <w:bCs/>
              </w:rPr>
              <w:t xml:space="preserve">1. </w:t>
            </w:r>
            <w:r w:rsidR="00F72001" w:rsidRPr="00EF3CCE">
              <w:rPr>
                <w:rStyle w:val="Hyperlink"/>
              </w:rPr>
              <w:t>ОПШТИ ПОДАЦИ О ЈАВНОЈ НАБАВЦИ</w:t>
            </w:r>
            <w:r w:rsidR="00F72001">
              <w:rPr>
                <w:webHidden/>
              </w:rPr>
              <w:tab/>
            </w:r>
            <w:r w:rsidR="00F72001">
              <w:rPr>
                <w:webHidden/>
              </w:rPr>
              <w:fldChar w:fldCharType="begin"/>
            </w:r>
            <w:r w:rsidR="00F72001">
              <w:rPr>
                <w:webHidden/>
              </w:rPr>
              <w:instrText xml:space="preserve"> PAGEREF _Toc24971152 \h </w:instrText>
            </w:r>
            <w:r w:rsidR="00F72001">
              <w:rPr>
                <w:webHidden/>
              </w:rPr>
            </w:r>
            <w:r w:rsidR="00F72001">
              <w:rPr>
                <w:webHidden/>
              </w:rPr>
              <w:fldChar w:fldCharType="separate"/>
            </w:r>
            <w:r w:rsidR="006171D9">
              <w:rPr>
                <w:webHidden/>
              </w:rPr>
              <w:t>3</w:t>
            </w:r>
            <w:r w:rsidR="00F72001">
              <w:rPr>
                <w:webHidden/>
              </w:rPr>
              <w:fldChar w:fldCharType="end"/>
            </w:r>
          </w:hyperlink>
        </w:p>
        <w:p w14:paraId="412D2142" w14:textId="77777777" w:rsidR="00F72001" w:rsidRDefault="00B32162">
          <w:pPr>
            <w:pStyle w:val="TOC1"/>
            <w:rPr>
              <w:b w:val="0"/>
              <w:lang w:val="sr-Latn-RS"/>
            </w:rPr>
          </w:pPr>
          <w:hyperlink w:anchor="_Toc24971153" w:history="1">
            <w:r w:rsidR="00F72001" w:rsidRPr="00EF3CCE">
              <w:rPr>
                <w:rStyle w:val="Hyperlink"/>
                <w:bCs/>
              </w:rPr>
              <w:t>2. ПОДАЦИ О ПРЕДМЕТУ ЈАВНЕ НАБАВКЕ</w:t>
            </w:r>
            <w:r w:rsidR="00F72001">
              <w:rPr>
                <w:webHidden/>
              </w:rPr>
              <w:tab/>
            </w:r>
            <w:r w:rsidR="00F72001">
              <w:rPr>
                <w:webHidden/>
              </w:rPr>
              <w:fldChar w:fldCharType="begin"/>
            </w:r>
            <w:r w:rsidR="00F72001">
              <w:rPr>
                <w:webHidden/>
              </w:rPr>
              <w:instrText xml:space="preserve"> PAGEREF _Toc24971153 \h </w:instrText>
            </w:r>
            <w:r w:rsidR="00F72001">
              <w:rPr>
                <w:webHidden/>
              </w:rPr>
            </w:r>
            <w:r w:rsidR="00F72001">
              <w:rPr>
                <w:webHidden/>
              </w:rPr>
              <w:fldChar w:fldCharType="separate"/>
            </w:r>
            <w:r w:rsidR="006171D9">
              <w:rPr>
                <w:webHidden/>
              </w:rPr>
              <w:t>4</w:t>
            </w:r>
            <w:r w:rsidR="00F72001">
              <w:rPr>
                <w:webHidden/>
              </w:rPr>
              <w:fldChar w:fldCharType="end"/>
            </w:r>
          </w:hyperlink>
        </w:p>
        <w:p w14:paraId="7B61B2B8" w14:textId="77777777" w:rsidR="00F72001" w:rsidRDefault="00B32162">
          <w:pPr>
            <w:pStyle w:val="TOC1"/>
            <w:rPr>
              <w:b w:val="0"/>
              <w:lang w:val="sr-Latn-RS"/>
            </w:rPr>
          </w:pPr>
          <w:hyperlink w:anchor="_Toc24971154" w:history="1">
            <w:r w:rsidR="00F72001" w:rsidRPr="00EF3CCE">
              <w:rPr>
                <w:rStyle w:val="Hyperlink"/>
                <w:bCs/>
              </w:rPr>
              <w:t>3. ВРСТА, СПЕЦИФИКАЦИЈА, КОЛИЧИНА И ОПИС РАДОВА, КВАЛИТЕТ, РОК ИЗВОЂЕЊА РАДОВА</w:t>
            </w:r>
            <w:r w:rsidR="00F72001">
              <w:rPr>
                <w:webHidden/>
              </w:rPr>
              <w:tab/>
            </w:r>
            <w:r w:rsidR="00F72001">
              <w:rPr>
                <w:webHidden/>
              </w:rPr>
              <w:fldChar w:fldCharType="begin"/>
            </w:r>
            <w:r w:rsidR="00F72001">
              <w:rPr>
                <w:webHidden/>
              </w:rPr>
              <w:instrText xml:space="preserve"> PAGEREF _Toc24971154 \h </w:instrText>
            </w:r>
            <w:r w:rsidR="00F72001">
              <w:rPr>
                <w:webHidden/>
              </w:rPr>
            </w:r>
            <w:r w:rsidR="00F72001">
              <w:rPr>
                <w:webHidden/>
              </w:rPr>
              <w:fldChar w:fldCharType="separate"/>
            </w:r>
            <w:r w:rsidR="006171D9">
              <w:rPr>
                <w:webHidden/>
              </w:rPr>
              <w:t>5</w:t>
            </w:r>
            <w:r w:rsidR="00F72001">
              <w:rPr>
                <w:webHidden/>
              </w:rPr>
              <w:fldChar w:fldCharType="end"/>
            </w:r>
          </w:hyperlink>
        </w:p>
        <w:p w14:paraId="6E124390" w14:textId="77777777" w:rsidR="00F72001" w:rsidRDefault="00B32162">
          <w:pPr>
            <w:pStyle w:val="TOC1"/>
            <w:rPr>
              <w:b w:val="0"/>
              <w:lang w:val="sr-Latn-RS"/>
            </w:rPr>
          </w:pPr>
          <w:hyperlink w:anchor="_Toc24971155" w:history="1">
            <w:r w:rsidR="00F72001" w:rsidRPr="00EF3CCE">
              <w:rPr>
                <w:rStyle w:val="Hyperlink"/>
                <w:bCs/>
              </w:rPr>
              <w:t>4. УСЛОВИ ЗА УЧЕШЋЕ У ПОСТУПКУ ЈАВНЕ НАБАВКЕ ИЗ ЧЛ. 75 И 76. ЗАКОНА И УПУТСТВО КАКО СЕ ДОКАЗУЈЕ ИСПУЊЕНОСТ ТИХ УСЛОВА</w:t>
            </w:r>
            <w:r w:rsidR="00F72001">
              <w:rPr>
                <w:webHidden/>
              </w:rPr>
              <w:tab/>
            </w:r>
            <w:r w:rsidR="00F72001">
              <w:rPr>
                <w:webHidden/>
              </w:rPr>
              <w:fldChar w:fldCharType="begin"/>
            </w:r>
            <w:r w:rsidR="00F72001">
              <w:rPr>
                <w:webHidden/>
              </w:rPr>
              <w:instrText xml:space="preserve"> PAGEREF _Toc24971155 \h </w:instrText>
            </w:r>
            <w:r w:rsidR="00F72001">
              <w:rPr>
                <w:webHidden/>
              </w:rPr>
            </w:r>
            <w:r w:rsidR="00F72001">
              <w:rPr>
                <w:webHidden/>
              </w:rPr>
              <w:fldChar w:fldCharType="separate"/>
            </w:r>
            <w:r w:rsidR="006171D9">
              <w:rPr>
                <w:webHidden/>
              </w:rPr>
              <w:t>7</w:t>
            </w:r>
            <w:r w:rsidR="00F72001">
              <w:rPr>
                <w:webHidden/>
              </w:rPr>
              <w:fldChar w:fldCharType="end"/>
            </w:r>
          </w:hyperlink>
        </w:p>
        <w:p w14:paraId="4DB6DBEE" w14:textId="77777777" w:rsidR="00F72001" w:rsidRDefault="00B32162">
          <w:pPr>
            <w:pStyle w:val="TOC1"/>
            <w:rPr>
              <w:b w:val="0"/>
              <w:lang w:val="sr-Latn-RS"/>
            </w:rPr>
          </w:pPr>
          <w:hyperlink w:anchor="_Toc24971156" w:history="1">
            <w:r w:rsidR="00F72001" w:rsidRPr="00EF3CCE">
              <w:rPr>
                <w:rStyle w:val="Hyperlink"/>
              </w:rPr>
              <w:t>5. УПУТСТВО ПОНУЂАЧИМА КАКО ДА САЧИНЕ ПОНУДУ</w:t>
            </w:r>
            <w:r w:rsidR="00F72001">
              <w:rPr>
                <w:webHidden/>
              </w:rPr>
              <w:tab/>
            </w:r>
            <w:r w:rsidR="00F72001">
              <w:rPr>
                <w:webHidden/>
              </w:rPr>
              <w:fldChar w:fldCharType="begin"/>
            </w:r>
            <w:r w:rsidR="00F72001">
              <w:rPr>
                <w:webHidden/>
              </w:rPr>
              <w:instrText xml:space="preserve"> PAGEREF _Toc24971156 \h </w:instrText>
            </w:r>
            <w:r w:rsidR="00F72001">
              <w:rPr>
                <w:webHidden/>
              </w:rPr>
            </w:r>
            <w:r w:rsidR="00F72001">
              <w:rPr>
                <w:webHidden/>
              </w:rPr>
              <w:fldChar w:fldCharType="separate"/>
            </w:r>
            <w:r w:rsidR="006171D9">
              <w:rPr>
                <w:webHidden/>
              </w:rPr>
              <w:t>13</w:t>
            </w:r>
            <w:r w:rsidR="00F72001">
              <w:rPr>
                <w:webHidden/>
              </w:rPr>
              <w:fldChar w:fldCharType="end"/>
            </w:r>
          </w:hyperlink>
        </w:p>
        <w:p w14:paraId="7B201399" w14:textId="77777777" w:rsidR="00F72001" w:rsidRDefault="00B32162">
          <w:pPr>
            <w:pStyle w:val="TOC1"/>
            <w:rPr>
              <w:b w:val="0"/>
              <w:lang w:val="sr-Latn-RS"/>
            </w:rPr>
          </w:pPr>
          <w:hyperlink w:anchor="_Toc24971157" w:history="1">
            <w:r w:rsidR="00F72001" w:rsidRPr="00EF3CCE">
              <w:rPr>
                <w:rStyle w:val="Hyperlink"/>
              </w:rPr>
              <w:t>6. ОБРАЗАЦ ПОНУДЕ</w:t>
            </w:r>
            <w:r w:rsidR="00F72001">
              <w:rPr>
                <w:webHidden/>
              </w:rPr>
              <w:tab/>
            </w:r>
            <w:r w:rsidR="00F72001">
              <w:rPr>
                <w:webHidden/>
              </w:rPr>
              <w:fldChar w:fldCharType="begin"/>
            </w:r>
            <w:r w:rsidR="00F72001">
              <w:rPr>
                <w:webHidden/>
              </w:rPr>
              <w:instrText xml:space="preserve"> PAGEREF _Toc24971157 \h </w:instrText>
            </w:r>
            <w:r w:rsidR="00F72001">
              <w:rPr>
                <w:webHidden/>
              </w:rPr>
            </w:r>
            <w:r w:rsidR="00F72001">
              <w:rPr>
                <w:webHidden/>
              </w:rPr>
              <w:fldChar w:fldCharType="separate"/>
            </w:r>
            <w:r w:rsidR="006171D9">
              <w:rPr>
                <w:webHidden/>
              </w:rPr>
              <w:t>25</w:t>
            </w:r>
            <w:r w:rsidR="00F72001">
              <w:rPr>
                <w:webHidden/>
              </w:rPr>
              <w:fldChar w:fldCharType="end"/>
            </w:r>
          </w:hyperlink>
        </w:p>
        <w:p w14:paraId="189CC221" w14:textId="77777777" w:rsidR="00F72001" w:rsidRDefault="00B32162">
          <w:pPr>
            <w:pStyle w:val="TOC1"/>
            <w:rPr>
              <w:b w:val="0"/>
              <w:lang w:val="sr-Latn-RS"/>
            </w:rPr>
          </w:pPr>
          <w:hyperlink w:anchor="_Toc24971158" w:history="1">
            <w:r w:rsidR="00F72001" w:rsidRPr="00EF3CCE">
              <w:rPr>
                <w:rStyle w:val="Hyperlink"/>
              </w:rPr>
              <w:t>7. СПЕЦИФИКАЦИЈА РАДОВА</w:t>
            </w:r>
            <w:r w:rsidR="00F72001">
              <w:rPr>
                <w:webHidden/>
              </w:rPr>
              <w:tab/>
            </w:r>
            <w:r w:rsidR="00F72001">
              <w:rPr>
                <w:webHidden/>
              </w:rPr>
              <w:fldChar w:fldCharType="begin"/>
            </w:r>
            <w:r w:rsidR="00F72001">
              <w:rPr>
                <w:webHidden/>
              </w:rPr>
              <w:instrText xml:space="preserve"> PAGEREF _Toc24971158 \h </w:instrText>
            </w:r>
            <w:r w:rsidR="00F72001">
              <w:rPr>
                <w:webHidden/>
              </w:rPr>
            </w:r>
            <w:r w:rsidR="00F72001">
              <w:rPr>
                <w:webHidden/>
              </w:rPr>
              <w:fldChar w:fldCharType="separate"/>
            </w:r>
            <w:r w:rsidR="006171D9">
              <w:rPr>
                <w:webHidden/>
              </w:rPr>
              <w:t>30</w:t>
            </w:r>
            <w:r w:rsidR="00F72001">
              <w:rPr>
                <w:webHidden/>
              </w:rPr>
              <w:fldChar w:fldCharType="end"/>
            </w:r>
          </w:hyperlink>
        </w:p>
        <w:p w14:paraId="50D0350B" w14:textId="77777777" w:rsidR="00F72001" w:rsidRDefault="00B32162">
          <w:pPr>
            <w:pStyle w:val="TOC1"/>
            <w:rPr>
              <w:b w:val="0"/>
              <w:lang w:val="sr-Latn-RS"/>
            </w:rPr>
          </w:pPr>
          <w:hyperlink w:anchor="_Toc24971159" w:history="1">
            <w:r w:rsidR="00F72001" w:rsidRPr="00EF3CCE">
              <w:rPr>
                <w:rStyle w:val="Hyperlink"/>
              </w:rPr>
              <w:t>8. МОДЕЛ УГОВОРА</w:t>
            </w:r>
            <w:r w:rsidR="00F72001">
              <w:rPr>
                <w:webHidden/>
              </w:rPr>
              <w:tab/>
            </w:r>
            <w:r w:rsidR="00F72001">
              <w:rPr>
                <w:webHidden/>
              </w:rPr>
              <w:fldChar w:fldCharType="begin"/>
            </w:r>
            <w:r w:rsidR="00F72001">
              <w:rPr>
                <w:webHidden/>
              </w:rPr>
              <w:instrText xml:space="preserve"> PAGEREF _Toc24971159 \h </w:instrText>
            </w:r>
            <w:r w:rsidR="00F72001">
              <w:rPr>
                <w:webHidden/>
              </w:rPr>
            </w:r>
            <w:r w:rsidR="00F72001">
              <w:rPr>
                <w:webHidden/>
              </w:rPr>
              <w:fldChar w:fldCharType="separate"/>
            </w:r>
            <w:r w:rsidR="006171D9">
              <w:rPr>
                <w:webHidden/>
              </w:rPr>
              <w:t>55</w:t>
            </w:r>
            <w:r w:rsidR="00F72001">
              <w:rPr>
                <w:webHidden/>
              </w:rPr>
              <w:fldChar w:fldCharType="end"/>
            </w:r>
          </w:hyperlink>
        </w:p>
        <w:p w14:paraId="5E8FC4A8" w14:textId="77777777" w:rsidR="00F72001" w:rsidRDefault="00B32162">
          <w:pPr>
            <w:pStyle w:val="TOC1"/>
            <w:rPr>
              <w:b w:val="0"/>
              <w:lang w:val="sr-Latn-RS"/>
            </w:rPr>
          </w:pPr>
          <w:hyperlink w:anchor="_Toc24971160" w:history="1">
            <w:r w:rsidR="00F72001" w:rsidRPr="00EF3CCE">
              <w:rPr>
                <w:rStyle w:val="Hyperlink"/>
              </w:rPr>
              <w:t>9. ОБРАЗАЦ ТРОШКОВА ПРИПРЕМЕ ПОНУДЕ</w:t>
            </w:r>
            <w:r w:rsidR="00F72001">
              <w:rPr>
                <w:webHidden/>
              </w:rPr>
              <w:tab/>
            </w:r>
            <w:r w:rsidR="00F72001">
              <w:rPr>
                <w:webHidden/>
              </w:rPr>
              <w:fldChar w:fldCharType="begin"/>
            </w:r>
            <w:r w:rsidR="00F72001">
              <w:rPr>
                <w:webHidden/>
              </w:rPr>
              <w:instrText xml:space="preserve"> PAGEREF _Toc24971160 \h </w:instrText>
            </w:r>
            <w:r w:rsidR="00F72001">
              <w:rPr>
                <w:webHidden/>
              </w:rPr>
            </w:r>
            <w:r w:rsidR="00F72001">
              <w:rPr>
                <w:webHidden/>
              </w:rPr>
              <w:fldChar w:fldCharType="separate"/>
            </w:r>
            <w:r w:rsidR="006171D9">
              <w:rPr>
                <w:webHidden/>
              </w:rPr>
              <w:t>65</w:t>
            </w:r>
            <w:r w:rsidR="00F72001">
              <w:rPr>
                <w:webHidden/>
              </w:rPr>
              <w:fldChar w:fldCharType="end"/>
            </w:r>
          </w:hyperlink>
        </w:p>
        <w:p w14:paraId="4C783CD1" w14:textId="77777777" w:rsidR="00F72001" w:rsidRDefault="00B32162">
          <w:pPr>
            <w:pStyle w:val="TOC1"/>
            <w:rPr>
              <w:b w:val="0"/>
              <w:lang w:val="sr-Latn-RS"/>
            </w:rPr>
          </w:pPr>
          <w:hyperlink w:anchor="_Toc24971161" w:history="1">
            <w:r w:rsidR="00F72001" w:rsidRPr="00EF3CCE">
              <w:rPr>
                <w:rStyle w:val="Hyperlink"/>
                <w:lang w:val="sr-Cyrl-RS"/>
              </w:rPr>
              <w:t>10</w:t>
            </w:r>
            <w:r w:rsidR="00F72001" w:rsidRPr="00EF3CCE">
              <w:rPr>
                <w:rStyle w:val="Hyperlink"/>
              </w:rPr>
              <w:t>. ОБРАЗАЦ ИЗЈАВЕ О НЕЗАВИСНОЈ ПОНУДИ</w:t>
            </w:r>
            <w:r w:rsidR="00F72001">
              <w:rPr>
                <w:webHidden/>
              </w:rPr>
              <w:tab/>
            </w:r>
            <w:r w:rsidR="00F72001">
              <w:rPr>
                <w:webHidden/>
              </w:rPr>
              <w:fldChar w:fldCharType="begin"/>
            </w:r>
            <w:r w:rsidR="00F72001">
              <w:rPr>
                <w:webHidden/>
              </w:rPr>
              <w:instrText xml:space="preserve"> PAGEREF _Toc24971161 \h </w:instrText>
            </w:r>
            <w:r w:rsidR="00F72001">
              <w:rPr>
                <w:webHidden/>
              </w:rPr>
            </w:r>
            <w:r w:rsidR="00F72001">
              <w:rPr>
                <w:webHidden/>
              </w:rPr>
              <w:fldChar w:fldCharType="separate"/>
            </w:r>
            <w:r w:rsidR="006171D9">
              <w:rPr>
                <w:webHidden/>
              </w:rPr>
              <w:t>66</w:t>
            </w:r>
            <w:r w:rsidR="00F72001">
              <w:rPr>
                <w:webHidden/>
              </w:rPr>
              <w:fldChar w:fldCharType="end"/>
            </w:r>
          </w:hyperlink>
        </w:p>
        <w:p w14:paraId="3BC20B52" w14:textId="77777777" w:rsidR="00F72001" w:rsidRDefault="00B32162">
          <w:pPr>
            <w:pStyle w:val="TOC1"/>
            <w:rPr>
              <w:b w:val="0"/>
              <w:lang w:val="sr-Latn-RS"/>
            </w:rPr>
          </w:pPr>
          <w:hyperlink w:anchor="_Toc24971162" w:history="1">
            <w:r w:rsidR="00F72001" w:rsidRPr="00EF3CCE">
              <w:rPr>
                <w:rStyle w:val="Hyperlink"/>
                <w:rFonts w:eastAsia="Garamond"/>
              </w:rPr>
              <w:t xml:space="preserve">11. ОБРАЗАЦ </w:t>
            </w:r>
            <w:r w:rsidR="00F72001" w:rsidRPr="00EF3CCE">
              <w:rPr>
                <w:rStyle w:val="Hyperlink"/>
                <w:rFonts w:eastAsia="Garamond"/>
                <w:lang w:val="sr-Cyrl-BA"/>
              </w:rPr>
              <w:t>ИЗЈАВЕ О ДОСТАВЉАЊУ СРЕДСТАВА ФИНАНАСИЈСКОГ ОБЕЗБЕЂЕЊА</w:t>
            </w:r>
            <w:r w:rsidR="00F72001">
              <w:rPr>
                <w:webHidden/>
              </w:rPr>
              <w:tab/>
            </w:r>
            <w:r w:rsidR="00F72001">
              <w:rPr>
                <w:webHidden/>
              </w:rPr>
              <w:fldChar w:fldCharType="begin"/>
            </w:r>
            <w:r w:rsidR="00F72001">
              <w:rPr>
                <w:webHidden/>
              </w:rPr>
              <w:instrText xml:space="preserve"> PAGEREF _Toc24971162 \h </w:instrText>
            </w:r>
            <w:r w:rsidR="00F72001">
              <w:rPr>
                <w:webHidden/>
              </w:rPr>
            </w:r>
            <w:r w:rsidR="00F72001">
              <w:rPr>
                <w:webHidden/>
              </w:rPr>
              <w:fldChar w:fldCharType="separate"/>
            </w:r>
            <w:r w:rsidR="006171D9">
              <w:rPr>
                <w:webHidden/>
              </w:rPr>
              <w:t>67</w:t>
            </w:r>
            <w:r w:rsidR="00F72001">
              <w:rPr>
                <w:webHidden/>
              </w:rPr>
              <w:fldChar w:fldCharType="end"/>
            </w:r>
          </w:hyperlink>
        </w:p>
        <w:p w14:paraId="1E392A20" w14:textId="77777777" w:rsidR="00F72001" w:rsidRDefault="00B32162">
          <w:pPr>
            <w:pStyle w:val="TOC1"/>
            <w:rPr>
              <w:b w:val="0"/>
              <w:lang w:val="sr-Latn-RS"/>
            </w:rPr>
          </w:pPr>
          <w:hyperlink w:anchor="_Toc24971163" w:history="1">
            <w:r w:rsidR="00F72001" w:rsidRPr="00EF3CCE">
              <w:rPr>
                <w:rStyle w:val="Hyperlink"/>
              </w:rPr>
              <w:t>12. ОБРАЗАЦ ИЗЈАВЕ ПОНУЂАЧА</w:t>
            </w:r>
            <w:r w:rsidR="00F72001">
              <w:rPr>
                <w:webHidden/>
              </w:rPr>
              <w:tab/>
            </w:r>
            <w:r w:rsidR="00F72001">
              <w:rPr>
                <w:webHidden/>
              </w:rPr>
              <w:fldChar w:fldCharType="begin"/>
            </w:r>
            <w:r w:rsidR="00F72001">
              <w:rPr>
                <w:webHidden/>
              </w:rPr>
              <w:instrText xml:space="preserve"> PAGEREF _Toc24971163 \h </w:instrText>
            </w:r>
            <w:r w:rsidR="00F72001">
              <w:rPr>
                <w:webHidden/>
              </w:rPr>
            </w:r>
            <w:r w:rsidR="00F72001">
              <w:rPr>
                <w:webHidden/>
              </w:rPr>
              <w:fldChar w:fldCharType="separate"/>
            </w:r>
            <w:r w:rsidR="006171D9">
              <w:rPr>
                <w:webHidden/>
              </w:rPr>
              <w:t>68</w:t>
            </w:r>
            <w:r w:rsidR="00F72001">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FA34C0">
      <w:pPr>
        <w:pStyle w:val="Default"/>
        <w:jc w:val="center"/>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0" w:name="_Toc24971152"/>
      <w:r w:rsidRPr="0085607B">
        <w:rPr>
          <w:rStyle w:val="Strong"/>
        </w:rPr>
        <w:t xml:space="preserve">1. </w:t>
      </w:r>
      <w:r w:rsidRPr="00FD2575">
        <w:t>ОПШТИ ПОДАЦИ О ЈАВНОЈ НАБАВЦИ</w:t>
      </w:r>
      <w:bookmarkEnd w:id="0"/>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01BAEEEE" w:rsidR="00C412F2" w:rsidRPr="00377C61" w:rsidRDefault="00C412F2" w:rsidP="00535E51">
      <w:pPr>
        <w:pStyle w:val="Default"/>
        <w:jc w:val="both"/>
        <w:rPr>
          <w:color w:val="auto"/>
          <w:lang w:val="sr-Cyrl-CS"/>
        </w:rPr>
      </w:pPr>
      <w:r w:rsidRPr="00A567CB">
        <w:rPr>
          <w:color w:val="auto"/>
          <w:lang w:val="sr-Cyrl-CS"/>
        </w:rPr>
        <w:t xml:space="preserve">Предметна јавна набавка се спроводи у </w:t>
      </w:r>
      <w:r w:rsidR="003D353C">
        <w:rPr>
          <w:color w:val="auto"/>
          <w:lang w:val="sr-Cyrl-CS"/>
        </w:rPr>
        <w:t xml:space="preserve">отвореном </w:t>
      </w:r>
      <w:r w:rsidRPr="00A567CB">
        <w:rPr>
          <w:color w:val="auto"/>
          <w:lang w:val="sr-Cyrl-CS"/>
        </w:rPr>
        <w:t>поступку јавне набавке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30F915FF"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w:t>
      </w:r>
      <w:r w:rsidR="005C32CC">
        <w:rPr>
          <w:color w:val="auto"/>
          <w:lang w:val="sr-Cyrl-CS"/>
        </w:rPr>
        <w:t>ОП 4/19</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1300A6">
        <w:rPr>
          <w:lang w:val="sr-Cyrl-CS"/>
        </w:rPr>
        <w:t>радови на санацији простора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1" w:name="_Toc24971153"/>
      <w:r w:rsidRPr="0085607B">
        <w:rPr>
          <w:rStyle w:val="Strong"/>
        </w:rPr>
        <w:t>2. ПОДАЦИ О ПРЕДМЕТУ ЈАВНЕ НАБАВКЕ</w:t>
      </w:r>
      <w:bookmarkEnd w:id="1"/>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5E820BC4"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5C32CC">
        <w:rPr>
          <w:color w:val="auto"/>
          <w:lang w:val="sr-Cyrl-CS"/>
        </w:rPr>
        <w:t>ОП 4/19</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1300A6">
        <w:rPr>
          <w:lang w:val="sr-Cyrl-CS"/>
        </w:rPr>
        <w:t>радови на санацији простора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2" w:name="_Toc24971154"/>
      <w:r w:rsidRPr="0085607B">
        <w:rPr>
          <w:rStyle w:val="Strong"/>
          <w:lang w:val="sr-Cyrl-CS"/>
        </w:rPr>
        <w:lastRenderedPageBreak/>
        <w:t>3. ВРСТА, СПЕЦИФИКАЦИЈА, КОЛИЧИНА И ОПИС РАДОВА, КВАЛИТЕТ, РОК ИЗВОЂЕЊА РАДОВА</w:t>
      </w:r>
      <w:bookmarkEnd w:id="2"/>
      <w:r w:rsidRPr="0085607B">
        <w:rPr>
          <w:rStyle w:val="Strong"/>
          <w:lang w:val="sr-Cyrl-CS"/>
        </w:rPr>
        <w:t xml:space="preserve">  </w:t>
      </w:r>
    </w:p>
    <w:p w14:paraId="590A78A0" w14:textId="717729AC"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3B3624">
        <w:rPr>
          <w:rFonts w:ascii="Garamond" w:hAnsi="Garamond"/>
          <w:sz w:val="24"/>
          <w:szCs w:val="24"/>
          <w:lang w:val="sr-Cyrl-RS"/>
        </w:rPr>
        <w:t xml:space="preserve">санацији кровног покривача,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102D7464"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1300A6">
        <w:rPr>
          <w:rFonts w:ascii="Garamond" w:hAnsi="Garamond"/>
          <w:noProof/>
          <w:sz w:val="24"/>
          <w:szCs w:val="24"/>
          <w:lang w:val="sr-Cyrl-CS"/>
        </w:rPr>
        <w:t>), као и у документима који су приложени уз ову конкурсну документацију.</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390B06F2"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w:t>
      </w:r>
      <w:r w:rsidR="003430F1">
        <w:rPr>
          <w:rFonts w:ascii="Garamond" w:hAnsi="Garamond"/>
          <w:b/>
          <w:bCs/>
          <w:iCs/>
          <w:noProof/>
          <w:sz w:val="24"/>
          <w:szCs w:val="24"/>
          <w:lang w:val="sr-Cyrl-CS"/>
        </w:rPr>
        <w:t>0</w:t>
      </w:r>
      <w:r w:rsidRPr="00BB0CCB">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3" w:name="_Toc24971155"/>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3"/>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(чл. 75. ст. 1. тач.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(чл. 75. ст. 1. тач.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(чл. 75. ст.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77777777"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sidR="00A70A39">
        <w:rPr>
          <w:color w:val="auto"/>
        </w:rPr>
        <w:t>,</w:t>
      </w:r>
      <w:r w:rsidRPr="00377C61">
        <w:rPr>
          <w:color w:val="auto"/>
        </w:rPr>
        <w:t xml:space="preserve"> </w:t>
      </w:r>
      <w:r>
        <w:rPr>
          <w:color w:val="auto"/>
        </w:rPr>
        <w:t xml:space="preserve"> </w:t>
      </w:r>
      <w:r w:rsidRPr="00377C61">
        <w:rPr>
          <w:color w:val="auto"/>
        </w:rPr>
        <w:t xml:space="preserve">потписану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467EED63"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r w:rsidR="00574817">
              <w:rPr>
                <w:rFonts w:ascii="Garamond" w:hAnsi="Garamond"/>
                <w:sz w:val="24"/>
                <w:szCs w:val="24"/>
                <w:lang w:val="sr-Cyrl-CS"/>
              </w:rPr>
              <w:t xml:space="preserve"> (ако је предузеће млађе од 12 месеци, онда од дана оснивања)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lastRenderedPageBreak/>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3BA0A76F"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 xml:space="preserve">О ИСПУЊАВАЊУ УСЛОВА ИЗ ЧЛ. 75. ЗАКОНА У </w:t>
      </w:r>
      <w:r w:rsidR="00FA34C0">
        <w:rPr>
          <w:rFonts w:cs="Times New Roman"/>
          <w:b/>
          <w:bCs/>
          <w:color w:val="auto"/>
          <w:lang w:val="sr-Cyrl-CS"/>
        </w:rPr>
        <w:t xml:space="preserve">ОТВОРЕНОМ </w:t>
      </w:r>
      <w:r w:rsidRPr="00A567CB">
        <w:rPr>
          <w:rFonts w:cs="Times New Roman"/>
          <w:b/>
          <w:bCs/>
          <w:color w:val="auto"/>
          <w:lang w:val="sr-Cyrl-CS"/>
        </w:rPr>
        <w:t>ПОСТУПКУ ЈАВНЕ</w:t>
      </w:r>
      <w:r w:rsidR="00764775" w:rsidRPr="00A567CB">
        <w:rPr>
          <w:rFonts w:cs="Times New Roman"/>
          <w:b/>
          <w:bCs/>
          <w:color w:val="auto"/>
          <w:lang w:val="sr-Cyrl-CS"/>
        </w:rPr>
        <w:t xml:space="preserve"> </w:t>
      </w:r>
      <w:r w:rsidRPr="00A567CB">
        <w:rPr>
          <w:rFonts w:cs="Times New Roman"/>
          <w:b/>
          <w:bCs/>
          <w:color w:val="auto"/>
          <w:lang w:val="sr-Cyrl-CS"/>
        </w:rPr>
        <w:t xml:space="preserve">НАБАВКЕ </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009CD3E5"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FA34C0">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1300A6">
        <w:rPr>
          <w:rFonts w:ascii="Garamond" w:hAnsi="Garamond"/>
          <w:sz w:val="24"/>
          <w:szCs w:val="24"/>
          <w:lang w:val="sr-Cyrl-CS"/>
        </w:rPr>
        <w:t xml:space="preserve">радова – </w:t>
      </w:r>
      <w:r w:rsidR="00FF2BAF" w:rsidRPr="001300A6">
        <w:rPr>
          <w:rFonts w:ascii="Garamond" w:hAnsi="Garamond"/>
          <w:sz w:val="24"/>
          <w:szCs w:val="24"/>
          <w:lang w:val="sr-Cyrl-CS"/>
        </w:rPr>
        <w:t xml:space="preserve"> </w:t>
      </w:r>
      <w:r w:rsidR="001300A6" w:rsidRPr="001300A6">
        <w:rPr>
          <w:rFonts w:ascii="Garamond" w:hAnsi="Garamond"/>
          <w:sz w:val="24"/>
          <w:szCs w:val="24"/>
          <w:lang w:val="sr-Cyrl-CS"/>
        </w:rPr>
        <w:t>радови на санацији простора</w:t>
      </w:r>
      <w:r w:rsidRPr="001300A6">
        <w:rPr>
          <w:rFonts w:ascii="Garamond" w:hAnsi="Garamond"/>
          <w:sz w:val="24"/>
          <w:szCs w:val="24"/>
          <w:lang w:val="sr-Cyrl-CS"/>
        </w:rPr>
        <w:t>, број</w:t>
      </w:r>
      <w:r w:rsidRPr="001300A6">
        <w:rPr>
          <w:rFonts w:ascii="Garamond" w:hAnsi="Garamond" w:cs="Arial"/>
          <w:color w:val="000000"/>
          <w:kern w:val="1"/>
          <w:sz w:val="24"/>
          <w:szCs w:val="24"/>
          <w:lang w:val="sr-Cyrl-CS" w:eastAsia="ar-SA"/>
        </w:rPr>
        <w:t xml:space="preserve"> </w:t>
      </w:r>
      <w:r w:rsidR="00D07A85">
        <w:rPr>
          <w:rFonts w:ascii="Garamond" w:hAnsi="Garamond" w:cs="Arial"/>
          <w:color w:val="000000"/>
          <w:kern w:val="1"/>
          <w:sz w:val="24"/>
          <w:szCs w:val="24"/>
          <w:lang w:val="sr-Cyrl-CS" w:eastAsia="ar-SA"/>
        </w:rPr>
        <w:t>4</w:t>
      </w:r>
      <w:r w:rsidR="00305B7F" w:rsidRPr="001300A6">
        <w:rPr>
          <w:rFonts w:ascii="Garamond" w:hAnsi="Garamond" w:cs="Arial"/>
          <w:color w:val="000000"/>
          <w:kern w:val="1"/>
          <w:sz w:val="24"/>
          <w:szCs w:val="24"/>
          <w:lang w:val="sr-Cyrl-CS" w:eastAsia="ar-SA"/>
        </w:rPr>
        <w:t>/</w:t>
      </w:r>
      <w:r w:rsidR="00D07A85">
        <w:rPr>
          <w:rFonts w:ascii="Garamond" w:hAnsi="Garamond" w:cs="Arial"/>
          <w:color w:val="000000"/>
          <w:kern w:val="1"/>
          <w:sz w:val="24"/>
          <w:szCs w:val="24"/>
          <w:lang w:val="sr-Cyrl-CS" w:eastAsia="ar-SA"/>
        </w:rPr>
        <w:t>19</w:t>
      </w:r>
      <w:r w:rsidRPr="001300A6">
        <w:rPr>
          <w:rFonts w:ascii="Garamond" w:hAnsi="Garamond" w:cs="Arial"/>
          <w:color w:val="000000"/>
          <w:kern w:val="1"/>
          <w:sz w:val="24"/>
          <w:szCs w:val="24"/>
          <w:lang w:val="sr-Cyrl-CS" w:eastAsia="ar-SA"/>
        </w:rPr>
        <w:t>,</w:t>
      </w:r>
      <w:r w:rsidRPr="00FD3922">
        <w:rPr>
          <w:rFonts w:ascii="Garamond" w:hAnsi="Garamond" w:cs="Arial"/>
          <w:color w:val="000000"/>
          <w:kern w:val="1"/>
          <w:sz w:val="24"/>
          <w:szCs w:val="24"/>
          <w:lang w:val="sr-Cyrl-CS" w:eastAsia="ar-SA"/>
        </w:rPr>
        <w:t xml:space="preserve">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w:t>
      </w:r>
      <w:r w:rsidR="002454C8" w:rsidRPr="00377C61">
        <w:rPr>
          <w:color w:val="auto"/>
        </w:rPr>
        <w:t>______</w:t>
      </w:r>
      <w:r w:rsidRPr="00377C61">
        <w:rPr>
          <w:color w:val="auto"/>
        </w:rPr>
        <w:t xml:space="preserve">_______________                                   </w:t>
      </w:r>
    </w:p>
    <w:p w14:paraId="76371492" w14:textId="77777777" w:rsidR="002454C8" w:rsidRPr="00377C61" w:rsidRDefault="002454C8" w:rsidP="00D97814">
      <w:pPr>
        <w:pStyle w:val="Default"/>
        <w:jc w:val="both"/>
        <w:rPr>
          <w:b/>
          <w:bCs/>
          <w:color w:val="auto"/>
        </w:rPr>
      </w:pPr>
    </w:p>
    <w:p w14:paraId="3A1D2F0F" w14:textId="77777777" w:rsidR="002454C8" w:rsidRPr="00377C61" w:rsidRDefault="002454C8" w:rsidP="00D97814">
      <w:pPr>
        <w:pStyle w:val="Default"/>
        <w:jc w:val="both"/>
        <w:rPr>
          <w:b/>
          <w:bCs/>
          <w:color w:val="auto"/>
        </w:rPr>
      </w:pPr>
    </w:p>
    <w:p w14:paraId="0CA31C68" w14:textId="77777777" w:rsidR="002454C8" w:rsidRPr="00377C61" w:rsidRDefault="00C412F2" w:rsidP="00D97814">
      <w:pPr>
        <w:pStyle w:val="Default"/>
        <w:jc w:val="both"/>
        <w:rPr>
          <w:i/>
          <w:iCs/>
          <w:color w:val="auto"/>
          <w:lang w:val="sr-Cyrl-CS"/>
        </w:rPr>
      </w:pPr>
      <w:r w:rsidRPr="00377C61">
        <w:rPr>
          <w:b/>
          <w:bCs/>
          <w:color w:val="auto"/>
        </w:rPr>
        <w:lastRenderedPageBreak/>
        <w:t>Напомена:Уколико понуду подноси група понуђача,</w:t>
      </w:r>
      <w:r w:rsidR="00334C04">
        <w:rPr>
          <w:b/>
          <w:bCs/>
          <w:color w:val="auto"/>
          <w:lang w:val="sr-Cyrl-CS"/>
        </w:rPr>
        <w:t xml:space="preserve"> </w:t>
      </w:r>
      <w:r w:rsidRPr="00377C61">
        <w:rPr>
          <w:i/>
          <w:iCs/>
          <w:color w:val="auto"/>
        </w:rPr>
        <w:t>Изјава мора бити потписана од стране овлашћеног лица сваког понуђача</w:t>
      </w:r>
      <w:r w:rsidR="00334C04">
        <w:rPr>
          <w:i/>
          <w:iCs/>
          <w:color w:val="auto"/>
          <w:lang w:val="sr-Cyrl-CS"/>
        </w:rPr>
        <w:t xml:space="preserve"> </w:t>
      </w:r>
      <w:r w:rsidRPr="00377C61">
        <w:rPr>
          <w:i/>
          <w:iCs/>
          <w:color w:val="auto"/>
        </w:rPr>
        <w:t>из групе понуђача</w:t>
      </w:r>
      <w:r w:rsidR="00334C04">
        <w:rPr>
          <w:i/>
          <w:iCs/>
          <w:color w:val="auto"/>
          <w:lang w:val="sr-Cyrl-CS"/>
        </w:rPr>
        <w:t xml:space="preserve"> </w:t>
      </w:r>
      <w:r w:rsidRPr="00377C61">
        <w:rPr>
          <w:i/>
          <w:iCs/>
          <w:color w:val="auto"/>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3302C007"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 xml:space="preserve">О ИСПУЊАВАЊУ УСЛОВА ИЗ ЧЛ. 75. ЗАКОНА У </w:t>
      </w:r>
      <w:r w:rsidR="00FA34C0">
        <w:rPr>
          <w:rFonts w:ascii="Garamond" w:hAnsi="Garamond"/>
          <w:b/>
          <w:sz w:val="24"/>
          <w:szCs w:val="24"/>
          <w:lang w:val="sr-Cyrl-CS"/>
        </w:rPr>
        <w:t xml:space="preserve">ОТВОРЕНОМ </w:t>
      </w:r>
      <w:r w:rsidRPr="00A567CB">
        <w:rPr>
          <w:rFonts w:ascii="Garamond" w:hAnsi="Garamond"/>
          <w:b/>
          <w:sz w:val="24"/>
          <w:szCs w:val="24"/>
          <w:lang w:val="sr-Cyrl-CS"/>
        </w:rPr>
        <w:t>ПОСТУПКУ ЈАВНЕ</w:t>
      </w:r>
      <w:r w:rsidR="00764775" w:rsidRPr="00A567CB">
        <w:rPr>
          <w:rFonts w:ascii="Garamond" w:hAnsi="Garamond"/>
          <w:b/>
          <w:sz w:val="24"/>
          <w:szCs w:val="24"/>
          <w:lang w:val="sr-Cyrl-CS"/>
        </w:rPr>
        <w:t xml:space="preserve"> </w:t>
      </w:r>
      <w:r w:rsidR="00FA34C0">
        <w:rPr>
          <w:rFonts w:ascii="Garamond" w:hAnsi="Garamond"/>
          <w:b/>
          <w:bCs/>
          <w:sz w:val="24"/>
          <w:szCs w:val="24"/>
          <w:lang w:val="sr-Cyrl-CS"/>
        </w:rPr>
        <w:t>НАБАВКЕ</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5853E33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2540FB51"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74614B64"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FA34C0">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xml:space="preserve">, потврђује да испуњава </w:t>
      </w:r>
      <w:r w:rsidR="00FA34C0">
        <w:rPr>
          <w:rFonts w:ascii="Garamond" w:hAnsi="Garamond" w:cs="Arial"/>
          <w:color w:val="000000"/>
          <w:kern w:val="1"/>
          <w:sz w:val="24"/>
          <w:szCs w:val="24"/>
          <w:lang w:val="sr-Cyrl-CS" w:eastAsia="ar-SA"/>
        </w:rPr>
        <w:t>усл</w:t>
      </w:r>
      <w:r w:rsidRPr="00FD3922">
        <w:rPr>
          <w:rFonts w:ascii="Garamond" w:hAnsi="Garamond" w:cs="Arial"/>
          <w:color w:val="000000"/>
          <w:kern w:val="1"/>
          <w:sz w:val="24"/>
          <w:szCs w:val="24"/>
          <w:lang w:val="sr-Cyrl-CS" w:eastAsia="ar-SA"/>
        </w:rPr>
        <w:t>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____________</w:t>
      </w:r>
      <w:r w:rsidR="003955B5" w:rsidRPr="00377C61">
        <w:rPr>
          <w:color w:val="auto"/>
          <w:lang w:val="sr-Cyrl-CS"/>
        </w:rPr>
        <w:t>_______</w:t>
      </w:r>
      <w:r w:rsidRPr="00377C61">
        <w:rPr>
          <w:color w:val="auto"/>
        </w:rPr>
        <w:t xml:space="preserve">_________                                                        </w:t>
      </w:r>
    </w:p>
    <w:p w14:paraId="7129807E" w14:textId="77777777" w:rsidR="003955B5" w:rsidRPr="00377C61" w:rsidRDefault="003955B5" w:rsidP="003955B5">
      <w:pPr>
        <w:pStyle w:val="Default"/>
        <w:jc w:val="both"/>
        <w:rPr>
          <w:b/>
          <w:bCs/>
          <w:color w:val="auto"/>
          <w:lang w:val="sr-Cyrl-CS"/>
        </w:rPr>
      </w:pP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од стране овлашћеног лица </w:t>
      </w:r>
      <w:r w:rsidRPr="00A567CB">
        <w:rPr>
          <w:rFonts w:ascii="Garamond" w:hAnsi="Garamond"/>
          <w:i/>
          <w:iCs/>
          <w:sz w:val="24"/>
          <w:szCs w:val="24"/>
          <w:lang w:val="sr-Cyrl-CS"/>
        </w:rPr>
        <w:lastRenderedPageBreak/>
        <w:t>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2A2857C7" w14:textId="77777777" w:rsidR="00FA34C0" w:rsidRDefault="0011620B" w:rsidP="00FA34C0">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 xml:space="preserve">О ИСПУЊАВАЊУ УСЛОВА ИЗ ЧЛ. 75. ЗАКОНА У </w:t>
      </w:r>
      <w:r w:rsidR="00FA34C0">
        <w:rPr>
          <w:rFonts w:ascii="Garamond" w:hAnsi="Garamond"/>
          <w:b/>
          <w:sz w:val="24"/>
          <w:szCs w:val="24"/>
          <w:lang w:val="sr-Cyrl-CS"/>
        </w:rPr>
        <w:t xml:space="preserve">ОТВОРЕНОМ </w:t>
      </w:r>
      <w:r w:rsidRPr="00A567CB">
        <w:rPr>
          <w:rFonts w:ascii="Garamond" w:hAnsi="Garamond"/>
          <w:b/>
          <w:sz w:val="24"/>
          <w:szCs w:val="24"/>
          <w:lang w:val="sr-Cyrl-CS"/>
        </w:rPr>
        <w:t>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 xml:space="preserve">НАБАВКЕ </w:t>
      </w:r>
    </w:p>
    <w:p w14:paraId="09EBB631" w14:textId="68BC2F27" w:rsidR="0011620B" w:rsidRPr="00377C61" w:rsidRDefault="0011620B" w:rsidP="00FA34C0">
      <w:pPr>
        <w:jc w:val="center"/>
        <w:rPr>
          <w:lang w:val="sr-Cyrl-CS"/>
        </w:rPr>
      </w:pPr>
      <w:r w:rsidRPr="00A567CB">
        <w:rPr>
          <w:lang w:val="sr-Cyrl-CS"/>
        </w:rPr>
        <w:t xml:space="preserve">У складу са чланом 77. став 4. Закона, под пуном материјалном и кривичном одговорношћу, као заступник </w:t>
      </w:r>
      <w:r>
        <w:rPr>
          <w:lang w:val="sr-Cyrl-CS"/>
        </w:rPr>
        <w:t>понуђача</w:t>
      </w:r>
      <w:r w:rsidRPr="00A567CB">
        <w:rPr>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755BD23D"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FA34C0">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77C61" w:rsidRDefault="0011620B" w:rsidP="0011620B">
      <w:pPr>
        <w:pStyle w:val="Default"/>
        <w:jc w:val="both"/>
        <w:rPr>
          <w:color w:val="auto"/>
        </w:rPr>
      </w:pPr>
      <w:r w:rsidRPr="00A567CB">
        <w:rPr>
          <w:color w:val="auto"/>
          <w:lang w:val="sr-Latn-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lastRenderedPageBreak/>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4" w:name="_Toc24971156"/>
      <w:r w:rsidRPr="00FD2575">
        <w:rPr>
          <w:rStyle w:val="IntenseEmphasis"/>
          <w:b w:val="0"/>
          <w:bCs w:val="0"/>
          <w:i w:val="0"/>
          <w:iCs w:val="0"/>
        </w:rPr>
        <w:t>5. УПУТСТВО ПОНУЂАЧИМА КАКО ДА САЧИНЕ ПОНУДУ</w:t>
      </w:r>
      <w:bookmarkEnd w:id="4"/>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3A4668E5"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02F3D6D2"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D07A85">
        <w:rPr>
          <w:b/>
          <w:color w:val="auto"/>
          <w:lang w:val="sr-Cyrl-CS"/>
        </w:rPr>
        <w:t>20.12.2019.</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2CCC3E02"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D07A85">
        <w:rPr>
          <w:b/>
          <w:bCs/>
          <w:color w:val="auto"/>
          <w:lang w:val="sr-Cyrl-RS"/>
        </w:rPr>
        <w:t>20.12.2019.</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D07A85">
        <w:rPr>
          <w:b/>
          <w:bCs/>
          <w:color w:val="auto"/>
          <w:lang w:val="sr-Cyrl-CS"/>
        </w:rPr>
        <w:t>4</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r w:rsidRPr="00377C61">
        <w:rPr>
          <w:color w:val="auto"/>
        </w:rPr>
        <w:t>попуњен,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4CD0CC0A"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3ACF97DD"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642D455B"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74D452A2"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19207A54"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w:t>
      </w:r>
      <w:r w:rsidR="00D07A85">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из</w:t>
      </w:r>
      <w:r w:rsidR="00D07A85">
        <w:rPr>
          <w:rFonts w:ascii="Garamond" w:hAnsi="Garamond" w:cs="Arial"/>
          <w:bCs/>
          <w:color w:val="000000"/>
          <w:kern w:val="1"/>
          <w:sz w:val="24"/>
          <w:szCs w:val="24"/>
          <w:lang w:val="sr-Cyrl-CS" w:eastAsia="ar-SA"/>
        </w:rPr>
        <w:t xml:space="preserve"> </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1B88DFD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60</w:t>
      </w:r>
      <w:r w:rsidR="00FF2BAF">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00FF2BAF">
        <w:rPr>
          <w:rFonts w:ascii="Garamond" w:hAnsi="Garamond"/>
          <w:b/>
          <w:bCs/>
          <w:iCs/>
          <w:noProof/>
          <w:sz w:val="24"/>
          <w:szCs w:val="24"/>
          <w:lang w:val="sr-Cyrl-CS"/>
        </w:rPr>
        <w:t>)</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2AA7B132"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 xml:space="preserve">Понуђач је </w:t>
      </w:r>
      <w:r w:rsidR="001300A6">
        <w:rPr>
          <w:rFonts w:ascii="Garamond" w:hAnsi="Garamond"/>
          <w:b/>
          <w:sz w:val="24"/>
          <w:szCs w:val="24"/>
          <w:lang w:val="sr-Cyrl-CS"/>
        </w:rPr>
        <w:t>у могућности</w:t>
      </w:r>
      <w:r w:rsidRPr="00BF5CCE">
        <w:rPr>
          <w:rFonts w:ascii="Garamond" w:hAnsi="Garamond"/>
          <w:b/>
          <w:sz w:val="24"/>
          <w:szCs w:val="24"/>
          <w:lang w:val="sr-Cyrl-CS"/>
        </w:rPr>
        <w:t xml:space="preserve"> да уз претходну најаву изврши обилазак локације на којој ће се изводити радови. Најава се врши најкраће дан раније пре оби</w:t>
      </w:r>
      <w:r w:rsidR="001300A6">
        <w:rPr>
          <w:rFonts w:ascii="Garamond" w:hAnsi="Garamond"/>
          <w:b/>
          <w:sz w:val="24"/>
          <w:szCs w:val="24"/>
          <w:lang w:val="sr-Cyrl-CS"/>
        </w:rPr>
        <w:t xml:space="preserve">ласка на телефон 011/3640-235 </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5C32CC" w:rsidRDefault="00C412F2" w:rsidP="00D97814">
      <w:pPr>
        <w:pStyle w:val="Default"/>
        <w:jc w:val="both"/>
        <w:rPr>
          <w:color w:val="auto"/>
          <w:lang w:val="sr-Cyrl-CS"/>
        </w:rPr>
      </w:pPr>
      <w:r w:rsidRPr="005C32CC">
        <w:rPr>
          <w:color w:val="auto"/>
          <w:lang w:val="sr-Cyrl-CS"/>
        </w:rPr>
        <w:t>Подаци о пореским обавезама се могу добити у Пореској управи, Министарства финансија.</w:t>
      </w:r>
    </w:p>
    <w:p w14:paraId="2B81C8F4" w14:textId="77777777" w:rsidR="00C412F2" w:rsidRPr="005C32CC" w:rsidRDefault="00C412F2" w:rsidP="00D97814">
      <w:pPr>
        <w:pStyle w:val="Default"/>
        <w:jc w:val="both"/>
        <w:rPr>
          <w:color w:val="auto"/>
          <w:lang w:val="sr-Cyrl-CS"/>
        </w:rPr>
      </w:pPr>
      <w:r w:rsidRPr="005C32CC">
        <w:rPr>
          <w:color w:val="auto"/>
          <w:lang w:val="sr-Cyrl-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5C32CC">
        <w:rPr>
          <w:color w:val="auto"/>
          <w:lang w:val="sr-Cyrl-CS"/>
        </w:rPr>
        <w:lastRenderedPageBreak/>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5C32CC">
        <w:rPr>
          <w:color w:val="auto"/>
          <w:lang w:val="sr-Cyrl-CS"/>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5C32CC" w:rsidRDefault="00C412F2" w:rsidP="00D97814">
      <w:pPr>
        <w:pStyle w:val="Default"/>
        <w:jc w:val="both"/>
        <w:rPr>
          <w:color w:val="auto"/>
          <w:lang w:val="sr-Cyrl-CS"/>
        </w:rPr>
      </w:pPr>
      <w:r w:rsidRPr="005C32CC">
        <w:rPr>
          <w:color w:val="auto"/>
          <w:lang w:val="sr-Cyrl-CS"/>
        </w:rPr>
        <w:t xml:space="preserve">Заинтересовано лице може, у писаном обликуна е-маил: </w:t>
      </w:r>
      <w:hyperlink r:id="rId10" w:history="1">
        <w:r w:rsidR="0025529C">
          <w:rPr>
            <w:rStyle w:val="Hyperlink"/>
          </w:rPr>
          <w:t>javne</w:t>
        </w:r>
        <w:r w:rsidR="0025529C" w:rsidRPr="005C32CC">
          <w:rPr>
            <w:rStyle w:val="Hyperlink"/>
            <w:lang w:val="sr-Cyrl-CS"/>
          </w:rPr>
          <w:t>.</w:t>
        </w:r>
        <w:r w:rsidR="0025529C">
          <w:rPr>
            <w:rStyle w:val="Hyperlink"/>
          </w:rPr>
          <w:t>nabavke</w:t>
        </w:r>
        <w:r w:rsidR="0025529C" w:rsidRPr="005C32CC">
          <w:rPr>
            <w:rStyle w:val="Hyperlink"/>
            <w:lang w:val="sr-Cyrl-CS"/>
          </w:rPr>
          <w:t>@</w:t>
        </w:r>
        <w:r w:rsidR="0025529C">
          <w:rPr>
            <w:rStyle w:val="Hyperlink"/>
          </w:rPr>
          <w:t>ihtm</w:t>
        </w:r>
        <w:r w:rsidR="0025529C" w:rsidRPr="005C32CC">
          <w:rPr>
            <w:rStyle w:val="Hyperlink"/>
            <w:lang w:val="sr-Cyrl-CS"/>
          </w:rPr>
          <w:t>.</w:t>
        </w:r>
        <w:r w:rsidR="0025529C">
          <w:rPr>
            <w:rStyle w:val="Hyperlink"/>
          </w:rPr>
          <w:t>bg</w:t>
        </w:r>
        <w:r w:rsidR="0025529C" w:rsidRPr="005C32CC">
          <w:rPr>
            <w:rStyle w:val="Hyperlink"/>
            <w:lang w:val="sr-Cyrl-CS"/>
          </w:rPr>
          <w:t>.</w:t>
        </w:r>
        <w:r w:rsidR="0025529C">
          <w:rPr>
            <w:rStyle w:val="Hyperlink"/>
          </w:rPr>
          <w:t>ac</w:t>
        </w:r>
        <w:r w:rsidR="0025529C" w:rsidRPr="005C32CC">
          <w:rPr>
            <w:rStyle w:val="Hyperlink"/>
            <w:lang w:val="sr-Cyrl-CS"/>
          </w:rPr>
          <w:t>.</w:t>
        </w:r>
        <w:r w:rsidR="0025529C">
          <w:rPr>
            <w:rStyle w:val="Hyperlink"/>
          </w:rPr>
          <w:t>rs</w:t>
        </w:r>
      </w:hyperlink>
      <w:r w:rsidRPr="005C32CC">
        <w:rPr>
          <w:color w:val="auto"/>
          <w:lang w:val="sr-Cyrl-CS"/>
        </w:rPr>
        <w:t>,</w:t>
      </w:r>
      <w:r w:rsidR="005576AE" w:rsidRPr="005C32CC">
        <w:rPr>
          <w:color w:val="auto"/>
          <w:lang w:val="sr-Cyrl-CS"/>
        </w:rPr>
        <w:t xml:space="preserve"> </w:t>
      </w:r>
      <w:r w:rsidRPr="005C32CC">
        <w:rPr>
          <w:color w:val="auto"/>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5C32CC" w:rsidRDefault="00C412F2" w:rsidP="00D97814">
      <w:pPr>
        <w:pStyle w:val="Default"/>
        <w:jc w:val="both"/>
        <w:rPr>
          <w:color w:val="auto"/>
          <w:lang w:val="sr-Cyrl-CS"/>
        </w:rPr>
      </w:pPr>
      <w:r w:rsidRPr="005C32CC">
        <w:rPr>
          <w:color w:val="auto"/>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2D54A768" w:rsidR="00C412F2" w:rsidRPr="005C32CC" w:rsidRDefault="00C412F2" w:rsidP="00606506">
      <w:pPr>
        <w:pStyle w:val="Default"/>
        <w:jc w:val="both"/>
        <w:rPr>
          <w:color w:val="auto"/>
          <w:lang w:val="sr-Cyrl-CS"/>
        </w:rPr>
      </w:pPr>
      <w:r w:rsidRPr="005C32CC">
        <w:rPr>
          <w:color w:val="auto"/>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00406F92" w:rsidRPr="005C32CC">
        <w:rPr>
          <w:color w:val="auto"/>
          <w:lang w:val="sr-Cyrl-CS"/>
        </w:rPr>
        <w:t xml:space="preserve"> </w:t>
      </w:r>
      <w:r w:rsidRPr="005C32CC">
        <w:rPr>
          <w:color w:val="auto"/>
          <w:lang w:val="sr-Cyrl-CS"/>
        </w:rPr>
        <w:t>јавна набавка број</w:t>
      </w:r>
      <w:r w:rsidR="00AA735E">
        <w:rPr>
          <w:color w:val="auto"/>
          <w:lang w:val="sr-Cyrl-CS"/>
        </w:rPr>
        <w:t xml:space="preserve"> </w:t>
      </w:r>
      <w:r w:rsidR="005C32CC">
        <w:rPr>
          <w:color w:val="auto"/>
          <w:lang w:val="sr-Cyrl-CS"/>
        </w:rPr>
        <w:t>ОП 4/19</w:t>
      </w:r>
      <w:r w:rsidRPr="005C32CC">
        <w:rPr>
          <w:color w:val="auto"/>
          <w:lang w:val="sr-Cyrl-CS"/>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w:t>
      </w:r>
      <w:r w:rsidRPr="005C32CC">
        <w:rPr>
          <w:color w:val="auto"/>
          <w:lang w:val="sr-Latn-RS"/>
        </w:rPr>
        <w:t xml:space="preserve"> </w:t>
      </w:r>
      <w:r w:rsidRPr="00377C61">
        <w:rPr>
          <w:color w:val="auto"/>
        </w:rPr>
        <w:t>у</w:t>
      </w:r>
      <w:r w:rsidRPr="005C32CC">
        <w:rPr>
          <w:color w:val="auto"/>
          <w:lang w:val="sr-Latn-RS"/>
        </w:rPr>
        <w:t xml:space="preserve"> </w:t>
      </w:r>
      <w:r w:rsidRPr="00377C61">
        <w:rPr>
          <w:color w:val="auto"/>
        </w:rPr>
        <w:t>поступку</w:t>
      </w:r>
      <w:r w:rsidRPr="005C32CC">
        <w:rPr>
          <w:color w:val="auto"/>
          <w:lang w:val="sr-Latn-RS"/>
        </w:rPr>
        <w:t xml:space="preserve"> </w:t>
      </w:r>
      <w:r w:rsidRPr="00377C61">
        <w:rPr>
          <w:color w:val="auto"/>
        </w:rPr>
        <w:t>јавне</w:t>
      </w:r>
      <w:r w:rsidRPr="005C32CC">
        <w:rPr>
          <w:color w:val="auto"/>
          <w:lang w:val="sr-Latn-RS"/>
        </w:rPr>
        <w:t xml:space="preserve"> </w:t>
      </w:r>
      <w:r w:rsidRPr="00377C61">
        <w:rPr>
          <w:color w:val="auto"/>
        </w:rPr>
        <w:t>набавке</w:t>
      </w:r>
      <w:r w:rsidRPr="005C32CC">
        <w:rPr>
          <w:color w:val="auto"/>
          <w:lang w:val="sr-Latn-RS"/>
        </w:rPr>
        <w:t xml:space="preserve"> </w:t>
      </w:r>
      <w:r w:rsidRPr="00377C61">
        <w:rPr>
          <w:color w:val="auto"/>
        </w:rPr>
        <w:t>врши</w:t>
      </w:r>
      <w:r w:rsidRPr="005C32CC">
        <w:rPr>
          <w:color w:val="auto"/>
          <w:lang w:val="sr-Latn-RS"/>
        </w:rPr>
        <w:t xml:space="preserve"> </w:t>
      </w:r>
      <w:r w:rsidRPr="00377C61">
        <w:rPr>
          <w:color w:val="auto"/>
        </w:rPr>
        <w:t>се</w:t>
      </w:r>
      <w:r w:rsidRPr="005C32CC">
        <w:rPr>
          <w:color w:val="auto"/>
          <w:lang w:val="sr-Latn-RS"/>
        </w:rPr>
        <w:t xml:space="preserve"> </w:t>
      </w:r>
      <w:r w:rsidRPr="00377C61">
        <w:rPr>
          <w:color w:val="auto"/>
        </w:rPr>
        <w:t>искључиво</w:t>
      </w:r>
      <w:r w:rsidRPr="005C32CC">
        <w:rPr>
          <w:color w:val="auto"/>
          <w:lang w:val="sr-Latn-RS"/>
        </w:rPr>
        <w:t xml:space="preserve"> </w:t>
      </w:r>
      <w:r w:rsidRPr="00377C61">
        <w:rPr>
          <w:color w:val="auto"/>
        </w:rPr>
        <w:t>на</w:t>
      </w:r>
      <w:r w:rsidRPr="005C32CC">
        <w:rPr>
          <w:color w:val="auto"/>
          <w:lang w:val="sr-Latn-RS"/>
        </w:rPr>
        <w:t xml:space="preserve"> </w:t>
      </w:r>
      <w:r w:rsidRPr="00377C61">
        <w:rPr>
          <w:color w:val="auto"/>
        </w:rPr>
        <w:t>начин</w:t>
      </w:r>
      <w:r w:rsidRPr="005C32CC">
        <w:rPr>
          <w:color w:val="auto"/>
          <w:lang w:val="sr-Latn-RS"/>
        </w:rPr>
        <w:t xml:space="preserve"> </w:t>
      </w:r>
      <w:r w:rsidRPr="00377C61">
        <w:rPr>
          <w:color w:val="auto"/>
        </w:rPr>
        <w:t>одређен</w:t>
      </w:r>
      <w:r w:rsidRPr="005C32CC">
        <w:rPr>
          <w:color w:val="auto"/>
          <w:lang w:val="sr-Latn-RS"/>
        </w:rPr>
        <w:t xml:space="preserve"> </w:t>
      </w:r>
      <w:r w:rsidRPr="00377C61">
        <w:rPr>
          <w:color w:val="auto"/>
        </w:rPr>
        <w:t>чланом</w:t>
      </w:r>
      <w:r w:rsidRPr="005C32CC">
        <w:rPr>
          <w:color w:val="auto"/>
          <w:lang w:val="sr-Latn-RS"/>
        </w:rPr>
        <w:t xml:space="preserve"> 20. </w:t>
      </w:r>
      <w:r w:rsidRPr="00377C61">
        <w:rPr>
          <w:color w:val="auto"/>
        </w:rPr>
        <w:t>Закона</w:t>
      </w:r>
      <w:r w:rsidRPr="005C32CC">
        <w:rPr>
          <w:color w:val="auto"/>
          <w:lang w:val="sr-Latn-RS"/>
        </w:rPr>
        <w:t>.</w:t>
      </w:r>
    </w:p>
    <w:p w14:paraId="661237B3" w14:textId="77777777" w:rsidR="00606506" w:rsidRPr="00377C61" w:rsidRDefault="00606506" w:rsidP="00606506">
      <w:pPr>
        <w:pStyle w:val="Default"/>
        <w:jc w:val="both"/>
        <w:rPr>
          <w:color w:val="auto"/>
          <w:lang w:val="sr-Cyrl-CS"/>
        </w:rPr>
      </w:pPr>
    </w:p>
    <w:p w14:paraId="63EFAFA9" w14:textId="04EA6CA8" w:rsidR="00C412F2" w:rsidRPr="005C32CC" w:rsidRDefault="00AA735E" w:rsidP="00D97814">
      <w:pPr>
        <w:pStyle w:val="Default"/>
        <w:jc w:val="both"/>
        <w:rPr>
          <w:color w:val="auto"/>
          <w:lang w:val="sr-Latn-RS"/>
        </w:rPr>
      </w:pPr>
      <w:r w:rsidRPr="005C32CC">
        <w:rPr>
          <w:b/>
          <w:bCs/>
          <w:color w:val="auto"/>
          <w:lang w:val="sr-Latn-RS"/>
        </w:rPr>
        <w:t>5.1</w:t>
      </w:r>
      <w:r w:rsidR="00BF5CCE">
        <w:rPr>
          <w:b/>
          <w:bCs/>
          <w:color w:val="auto"/>
          <w:lang w:val="sr-Cyrl-RS"/>
        </w:rPr>
        <w:t>5</w:t>
      </w:r>
      <w:r w:rsidR="00C412F2" w:rsidRPr="005C32CC">
        <w:rPr>
          <w:b/>
          <w:bCs/>
          <w:color w:val="auto"/>
          <w:lang w:val="sr-Latn-RS"/>
        </w:rPr>
        <w:t xml:space="preserve">. </w:t>
      </w:r>
      <w:r w:rsidR="00C412F2" w:rsidRPr="00377C61">
        <w:rPr>
          <w:b/>
          <w:bCs/>
          <w:color w:val="auto"/>
        </w:rPr>
        <w:t>ДОДАТНА</w:t>
      </w:r>
      <w:r w:rsidR="00C412F2" w:rsidRPr="005C32CC">
        <w:rPr>
          <w:b/>
          <w:bCs/>
          <w:color w:val="auto"/>
          <w:lang w:val="sr-Latn-RS"/>
        </w:rPr>
        <w:t xml:space="preserve"> </w:t>
      </w:r>
      <w:r w:rsidR="00C412F2" w:rsidRPr="00377C61">
        <w:rPr>
          <w:b/>
          <w:bCs/>
          <w:color w:val="auto"/>
        </w:rPr>
        <w:t>ОБЈАШЊЕЊА</w:t>
      </w:r>
      <w:r w:rsidR="00C412F2" w:rsidRPr="005C32CC">
        <w:rPr>
          <w:b/>
          <w:bCs/>
          <w:color w:val="auto"/>
          <w:lang w:val="sr-Latn-RS"/>
        </w:rPr>
        <w:t xml:space="preserve"> </w:t>
      </w:r>
      <w:r w:rsidR="00C412F2" w:rsidRPr="00377C61">
        <w:rPr>
          <w:b/>
          <w:bCs/>
          <w:color w:val="auto"/>
        </w:rPr>
        <w:t>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ПОСЛЕ</w:t>
      </w:r>
      <w:r w:rsidR="00C412F2" w:rsidRPr="005C32CC">
        <w:rPr>
          <w:b/>
          <w:bCs/>
          <w:color w:val="auto"/>
          <w:lang w:val="sr-Latn-RS"/>
        </w:rPr>
        <w:t xml:space="preserve"> </w:t>
      </w:r>
      <w:r w:rsidR="00C412F2" w:rsidRPr="00377C61">
        <w:rPr>
          <w:b/>
          <w:bCs/>
          <w:color w:val="auto"/>
        </w:rPr>
        <w:t>ОТВАРАЊА</w:t>
      </w:r>
      <w:r w:rsidR="00C412F2" w:rsidRPr="005C32CC">
        <w:rPr>
          <w:b/>
          <w:bCs/>
          <w:color w:val="auto"/>
          <w:lang w:val="sr-Latn-RS"/>
        </w:rPr>
        <w:t xml:space="preserve"> </w:t>
      </w:r>
      <w:r w:rsidR="00C412F2" w:rsidRPr="00377C61">
        <w:rPr>
          <w:b/>
          <w:bCs/>
          <w:color w:val="auto"/>
        </w:rPr>
        <w:t>ПОНУДА</w:t>
      </w:r>
      <w:r w:rsidR="00C412F2" w:rsidRPr="005C32CC">
        <w:rPr>
          <w:b/>
          <w:bCs/>
          <w:color w:val="auto"/>
          <w:lang w:val="sr-Latn-RS"/>
        </w:rPr>
        <w:t xml:space="preserve"> </w:t>
      </w:r>
      <w:r w:rsidR="00C412F2" w:rsidRPr="00377C61">
        <w:rPr>
          <w:b/>
          <w:bCs/>
          <w:color w:val="auto"/>
        </w:rPr>
        <w:t>И</w:t>
      </w:r>
      <w:r w:rsidR="00C412F2" w:rsidRPr="005C32CC">
        <w:rPr>
          <w:b/>
          <w:bCs/>
          <w:color w:val="auto"/>
          <w:lang w:val="sr-Latn-RS"/>
        </w:rPr>
        <w:t xml:space="preserve"> </w:t>
      </w:r>
      <w:r w:rsidR="00C412F2" w:rsidRPr="00377C61">
        <w:rPr>
          <w:b/>
          <w:bCs/>
          <w:color w:val="auto"/>
        </w:rPr>
        <w:t>КОНТРОЛА</w:t>
      </w:r>
      <w:r w:rsidR="00C412F2" w:rsidRPr="005C32CC">
        <w:rPr>
          <w:b/>
          <w:bCs/>
          <w:color w:val="auto"/>
          <w:lang w:val="sr-Latn-RS"/>
        </w:rPr>
        <w:t xml:space="preserve"> </w:t>
      </w:r>
      <w:r w:rsidR="00C412F2" w:rsidRPr="00377C61">
        <w:rPr>
          <w:b/>
          <w:bCs/>
          <w:color w:val="auto"/>
        </w:rPr>
        <w:t>КОД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ОДНОСНО</w:t>
      </w:r>
      <w:r w:rsidR="00C412F2" w:rsidRPr="005C32CC">
        <w:rPr>
          <w:b/>
          <w:bCs/>
          <w:color w:val="auto"/>
          <w:lang w:val="sr-Latn-RS"/>
        </w:rPr>
        <w:t xml:space="preserve"> </w:t>
      </w:r>
      <w:r w:rsidR="00C412F2" w:rsidRPr="00377C61">
        <w:rPr>
          <w:b/>
          <w:bCs/>
          <w:color w:val="auto"/>
        </w:rPr>
        <w:t>ЊЕГОВОГ</w:t>
      </w:r>
      <w:r w:rsidR="00C412F2" w:rsidRPr="005C32CC">
        <w:rPr>
          <w:b/>
          <w:bCs/>
          <w:color w:val="auto"/>
          <w:lang w:val="sr-Latn-RS"/>
        </w:rPr>
        <w:t xml:space="preserve"> </w:t>
      </w:r>
      <w:r w:rsidR="00C412F2" w:rsidRPr="00377C61">
        <w:rPr>
          <w:b/>
          <w:bCs/>
          <w:color w:val="auto"/>
        </w:rPr>
        <w:t>ПОДИЗВОЂАЧА</w:t>
      </w:r>
      <w:r w:rsidR="00C412F2" w:rsidRPr="005C32CC">
        <w:rPr>
          <w:b/>
          <w:bCs/>
          <w:color w:val="auto"/>
          <w:lang w:val="sr-Latn-RS"/>
        </w:rPr>
        <w:t xml:space="preserve"> </w:t>
      </w:r>
    </w:p>
    <w:p w14:paraId="7D32CADF" w14:textId="77777777" w:rsidR="00C412F2" w:rsidRPr="00D07A85" w:rsidRDefault="00C412F2" w:rsidP="00D97814">
      <w:pPr>
        <w:pStyle w:val="Default"/>
        <w:jc w:val="both"/>
        <w:rPr>
          <w:color w:val="auto"/>
          <w:lang w:val="sr-Latn-RS"/>
        </w:rPr>
      </w:pPr>
      <w:r w:rsidRPr="00377C61">
        <w:rPr>
          <w:color w:val="auto"/>
        </w:rPr>
        <w:t>После</w:t>
      </w:r>
      <w:r w:rsidRPr="00D07A85">
        <w:rPr>
          <w:color w:val="auto"/>
          <w:lang w:val="sr-Latn-RS"/>
        </w:rPr>
        <w:t xml:space="preserve"> </w:t>
      </w:r>
      <w:r w:rsidRPr="00377C61">
        <w:rPr>
          <w:color w:val="auto"/>
        </w:rPr>
        <w:t>отварања</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стручне</w:t>
      </w:r>
      <w:r w:rsidRPr="00D07A85">
        <w:rPr>
          <w:color w:val="auto"/>
          <w:lang w:val="sr-Latn-RS"/>
        </w:rPr>
        <w:t xml:space="preserve"> </w:t>
      </w:r>
      <w:r w:rsidRPr="00377C61">
        <w:rPr>
          <w:color w:val="auto"/>
        </w:rPr>
        <w:t>оцене</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у</w:t>
      </w:r>
      <w:r w:rsidRPr="00D07A85">
        <w:rPr>
          <w:color w:val="auto"/>
          <w:lang w:val="sr-Latn-RS"/>
        </w:rPr>
        <w:t xml:space="preserve"> </w:t>
      </w:r>
      <w:r w:rsidRPr="00377C61">
        <w:rPr>
          <w:color w:val="auto"/>
        </w:rPr>
        <w:t>писаном</w:t>
      </w:r>
      <w:r w:rsidRPr="00D07A85">
        <w:rPr>
          <w:color w:val="auto"/>
          <w:lang w:val="sr-Latn-RS"/>
        </w:rPr>
        <w:t xml:space="preserve"> </w:t>
      </w:r>
      <w:r w:rsidRPr="00377C61">
        <w:rPr>
          <w:color w:val="auto"/>
        </w:rPr>
        <w:t>облику</w:t>
      </w:r>
      <w:r w:rsidRPr="00D07A85">
        <w:rPr>
          <w:color w:val="auto"/>
          <w:lang w:val="sr-Latn-RS"/>
        </w:rPr>
        <w:t xml:space="preserve"> </w:t>
      </w:r>
      <w:r w:rsidRPr="00377C61">
        <w:rPr>
          <w:color w:val="auto"/>
        </w:rPr>
        <w:t>захтева</w:t>
      </w:r>
      <w:r w:rsidRPr="00D07A85">
        <w:rPr>
          <w:color w:val="auto"/>
          <w:lang w:val="sr-Latn-RS"/>
        </w:rPr>
        <w:t xml:space="preserve"> </w:t>
      </w:r>
      <w:r w:rsidRPr="00377C61">
        <w:rPr>
          <w:color w:val="auto"/>
        </w:rPr>
        <w:t>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која</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му</w:t>
      </w:r>
      <w:r w:rsidRPr="00D07A85">
        <w:rPr>
          <w:color w:val="auto"/>
          <w:lang w:val="sr-Latn-RS"/>
        </w:rPr>
        <w:t xml:space="preserve"> </w:t>
      </w:r>
      <w:r w:rsidRPr="00377C61">
        <w:rPr>
          <w:color w:val="auto"/>
        </w:rPr>
        <w:t>помоћи</w:t>
      </w:r>
      <w:r w:rsidRPr="00D07A85">
        <w:rPr>
          <w:color w:val="auto"/>
          <w:lang w:val="sr-Latn-RS"/>
        </w:rPr>
        <w:t xml:space="preserve"> </w:t>
      </w:r>
      <w:r w:rsidRPr="00377C61">
        <w:rPr>
          <w:color w:val="auto"/>
        </w:rPr>
        <w:t>при</w:t>
      </w:r>
      <w:r w:rsidRPr="00D07A85">
        <w:rPr>
          <w:color w:val="auto"/>
          <w:lang w:val="sr-Latn-RS"/>
        </w:rPr>
        <w:t xml:space="preserve"> </w:t>
      </w:r>
      <w:r w:rsidRPr="00377C61">
        <w:rPr>
          <w:color w:val="auto"/>
        </w:rPr>
        <w:t>прегледу</w:t>
      </w:r>
      <w:r w:rsidRPr="00D07A85">
        <w:rPr>
          <w:color w:val="auto"/>
          <w:lang w:val="sr-Latn-RS"/>
        </w:rPr>
        <w:t xml:space="preserve">, </w:t>
      </w:r>
      <w:r w:rsidRPr="00377C61">
        <w:rPr>
          <w:color w:val="auto"/>
        </w:rPr>
        <w:t>вредновању</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упоређивању</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а</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врши</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члан</w:t>
      </w:r>
      <w:r w:rsidRPr="00D07A85">
        <w:rPr>
          <w:color w:val="auto"/>
          <w:lang w:val="sr-Latn-RS"/>
        </w:rPr>
        <w:t xml:space="preserve"> 93. </w:t>
      </w:r>
      <w:r w:rsidRPr="00377C61">
        <w:rPr>
          <w:color w:val="auto"/>
        </w:rPr>
        <w:t>Закона</w:t>
      </w:r>
      <w:r w:rsidRPr="00D07A85">
        <w:rPr>
          <w:color w:val="auto"/>
          <w:lang w:val="sr-Latn-RS"/>
        </w:rPr>
        <w:t xml:space="preserve">). </w:t>
      </w:r>
    </w:p>
    <w:p w14:paraId="209DBD1B" w14:textId="77777777" w:rsidR="00C412F2" w:rsidRPr="00D07A85" w:rsidRDefault="00C412F2" w:rsidP="00D97814">
      <w:pPr>
        <w:pStyle w:val="Default"/>
        <w:jc w:val="both"/>
        <w:rPr>
          <w:color w:val="auto"/>
          <w:lang w:val="sr-Latn-RS"/>
        </w:rPr>
      </w:pPr>
      <w:r w:rsidRPr="00377C61">
        <w:rPr>
          <w:color w:val="auto"/>
        </w:rPr>
        <w:t>Уколико</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оцени</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су</w:t>
      </w:r>
      <w:r w:rsidRPr="00D07A85">
        <w:rPr>
          <w:color w:val="auto"/>
          <w:lang w:val="sr-Latn-RS"/>
        </w:rPr>
        <w:t xml:space="preserve"> </w:t>
      </w:r>
      <w:r w:rsidRPr="00377C61">
        <w:rPr>
          <w:color w:val="auto"/>
        </w:rPr>
        <w:t>потребна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или</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потребно</w:t>
      </w:r>
      <w:r w:rsidRPr="00D07A85">
        <w:rPr>
          <w:color w:val="auto"/>
          <w:lang w:val="sr-Latn-RS"/>
        </w:rPr>
        <w:t xml:space="preserve"> </w:t>
      </w:r>
      <w:r w:rsidRPr="00377C61">
        <w:rPr>
          <w:color w:val="auto"/>
        </w:rPr>
        <w:t>извршити</w:t>
      </w:r>
      <w:r w:rsidR="007321DD">
        <w:rPr>
          <w:color w:val="auto"/>
          <w:lang w:val="sr-Cyrl-C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понуђачу</w:t>
      </w:r>
      <w:r w:rsidRPr="00D07A85">
        <w:rPr>
          <w:color w:val="auto"/>
          <w:lang w:val="sr-Latn-RS"/>
        </w:rPr>
        <w:t xml:space="preserve"> </w:t>
      </w:r>
      <w:r w:rsidRPr="00377C61">
        <w:rPr>
          <w:color w:val="auto"/>
        </w:rPr>
        <w:t>оставити</w:t>
      </w:r>
      <w:r w:rsidRPr="00D07A85">
        <w:rPr>
          <w:color w:val="auto"/>
          <w:lang w:val="sr-Latn-RS"/>
        </w:rPr>
        <w:t xml:space="preserve"> </w:t>
      </w:r>
      <w:r w:rsidRPr="00377C61">
        <w:rPr>
          <w:color w:val="auto"/>
        </w:rPr>
        <w:t>примерени</w:t>
      </w:r>
      <w:r w:rsidRPr="00D07A85">
        <w:rPr>
          <w:color w:val="auto"/>
          <w:lang w:val="sr-Latn-RS"/>
        </w:rPr>
        <w:t xml:space="preserve"> </w:t>
      </w:r>
      <w:r w:rsidRPr="00377C61">
        <w:rPr>
          <w:color w:val="auto"/>
        </w:rPr>
        <w:t>рок</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поступи</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lastRenderedPageBreak/>
        <w:t>позиву</w:t>
      </w:r>
      <w:r w:rsidRPr="00D07A85">
        <w:rPr>
          <w:color w:val="auto"/>
          <w:lang w:val="sr-Latn-RS"/>
        </w:rPr>
        <w:t xml:space="preserve"> </w:t>
      </w:r>
      <w:r w:rsidRPr="00377C61">
        <w:rPr>
          <w:color w:val="auto"/>
        </w:rPr>
        <w:t>наручиоца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омогући</w:t>
      </w:r>
      <w:r w:rsidRPr="00D07A85">
        <w:rPr>
          <w:color w:val="auto"/>
          <w:lang w:val="sr-Latn-RS"/>
        </w:rPr>
        <w:t xml:space="preserve"> </w:t>
      </w:r>
      <w:r w:rsidRPr="00377C61">
        <w:rPr>
          <w:color w:val="auto"/>
        </w:rPr>
        <w:t>наручиоцу</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p>
    <w:p w14:paraId="5E6C8475" w14:textId="77777777" w:rsidR="00C412F2" w:rsidRPr="00D07A85" w:rsidRDefault="00C412F2" w:rsidP="00D97814">
      <w:pPr>
        <w:pStyle w:val="Default"/>
        <w:jc w:val="both"/>
        <w:rPr>
          <w:color w:val="auto"/>
          <w:lang w:val="sr-Latn-RS"/>
        </w:rPr>
      </w:pP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уз</w:t>
      </w:r>
      <w:r w:rsidRPr="00D07A85">
        <w:rPr>
          <w:color w:val="auto"/>
          <w:lang w:val="sr-Latn-RS"/>
        </w:rPr>
        <w:t xml:space="preserve"> </w:t>
      </w:r>
      <w:r w:rsidRPr="00377C61">
        <w:rPr>
          <w:color w:val="auto"/>
        </w:rPr>
        <w:t>сагласност</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изврши</w:t>
      </w:r>
      <w:r w:rsidRPr="00D07A85">
        <w:rPr>
          <w:color w:val="auto"/>
          <w:lang w:val="sr-Latn-RS"/>
        </w:rPr>
        <w:t xml:space="preserve"> </w:t>
      </w:r>
      <w:r w:rsidRPr="00377C61">
        <w:rPr>
          <w:color w:val="auto"/>
        </w:rPr>
        <w:t>исправке</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уочених</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разматрања</w:t>
      </w:r>
      <w:r w:rsidRPr="00D07A85">
        <w:rPr>
          <w:color w:val="auto"/>
          <w:lang w:val="sr-Latn-RS"/>
        </w:rPr>
        <w:t xml:space="preserve"> </w:t>
      </w:r>
      <w:r w:rsidRPr="00377C61">
        <w:rPr>
          <w:color w:val="auto"/>
        </w:rPr>
        <w:t>понуде</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t>окончаном</w:t>
      </w:r>
      <w:r w:rsidRPr="00D07A85">
        <w:rPr>
          <w:color w:val="auto"/>
          <w:lang w:val="sr-Latn-RS"/>
        </w:rPr>
        <w:t xml:space="preserve"> </w:t>
      </w:r>
      <w:r w:rsidRPr="00377C61">
        <w:rPr>
          <w:color w:val="auto"/>
        </w:rPr>
        <w:t>поступку</w:t>
      </w:r>
      <w:r w:rsidRPr="00D07A85">
        <w:rPr>
          <w:color w:val="auto"/>
          <w:lang w:val="sr-Latn-RS"/>
        </w:rPr>
        <w:t xml:space="preserve"> </w:t>
      </w:r>
      <w:r w:rsidRPr="00377C61">
        <w:rPr>
          <w:color w:val="auto"/>
        </w:rPr>
        <w:t>отварања</w:t>
      </w:r>
      <w:r w:rsidRPr="00D07A85">
        <w:rPr>
          <w:color w:val="auto"/>
          <w:lang w:val="sr-Latn-RS"/>
        </w:rPr>
        <w:t xml:space="preserve">. </w:t>
      </w:r>
    </w:p>
    <w:p w14:paraId="04225992" w14:textId="77777777" w:rsidR="00C412F2" w:rsidRPr="00D07A85" w:rsidRDefault="00C412F2" w:rsidP="00D97814">
      <w:pPr>
        <w:pStyle w:val="Default"/>
        <w:jc w:val="both"/>
        <w:rPr>
          <w:color w:val="auto"/>
          <w:lang w:val="sr-Latn-RS"/>
        </w:rPr>
      </w:pPr>
      <w:r w:rsidRPr="00377C61">
        <w:rPr>
          <w:color w:val="auto"/>
        </w:rPr>
        <w:t>У</w:t>
      </w:r>
      <w:r w:rsidRPr="00D07A85">
        <w:rPr>
          <w:color w:val="auto"/>
          <w:lang w:val="sr-Latn-RS"/>
        </w:rPr>
        <w:t xml:space="preserve"> </w:t>
      </w:r>
      <w:r w:rsidRPr="00377C61">
        <w:rPr>
          <w:color w:val="auto"/>
        </w:rPr>
        <w:t>случају</w:t>
      </w:r>
      <w:r w:rsidRPr="00D07A85">
        <w:rPr>
          <w:color w:val="auto"/>
          <w:lang w:val="sr-Latn-RS"/>
        </w:rPr>
        <w:t xml:space="preserve"> </w:t>
      </w:r>
      <w:r w:rsidRPr="00377C61">
        <w:rPr>
          <w:color w:val="auto"/>
        </w:rPr>
        <w:t>разлике</w:t>
      </w:r>
      <w:r w:rsidRPr="00D07A85">
        <w:rPr>
          <w:color w:val="auto"/>
          <w:lang w:val="sr-Latn-RS"/>
        </w:rPr>
        <w:t xml:space="preserve"> </w:t>
      </w:r>
      <w:r w:rsidRPr="00377C61">
        <w:rPr>
          <w:color w:val="auto"/>
        </w:rPr>
        <w:t>између</w:t>
      </w:r>
      <w:r w:rsidRPr="00D07A85">
        <w:rPr>
          <w:color w:val="auto"/>
          <w:lang w:val="sr-Latn-RS"/>
        </w:rPr>
        <w:t xml:space="preserve"> </w:t>
      </w:r>
      <w:r w:rsidRPr="00377C61">
        <w:rPr>
          <w:color w:val="auto"/>
        </w:rPr>
        <w:t>јединичне</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укупне</w:t>
      </w:r>
      <w:r w:rsidRPr="00D07A85">
        <w:rPr>
          <w:color w:val="auto"/>
          <w:lang w:val="sr-Latn-RS"/>
        </w:rPr>
        <w:t xml:space="preserve"> </w:t>
      </w:r>
      <w:r w:rsidRPr="00377C61">
        <w:rPr>
          <w:color w:val="auto"/>
        </w:rPr>
        <w:t>цене</w:t>
      </w:r>
      <w:r w:rsidRPr="00D07A85">
        <w:rPr>
          <w:color w:val="auto"/>
          <w:lang w:val="sr-Latn-RS"/>
        </w:rPr>
        <w:t xml:space="preserve">, </w:t>
      </w:r>
      <w:r w:rsidRPr="00377C61">
        <w:rPr>
          <w:color w:val="auto"/>
        </w:rPr>
        <w:t>меродавна</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јединична</w:t>
      </w:r>
      <w:r w:rsidRPr="00D07A85">
        <w:rPr>
          <w:color w:val="auto"/>
          <w:lang w:val="sr-Latn-RS"/>
        </w:rPr>
        <w:t xml:space="preserve"> </w:t>
      </w:r>
      <w:r w:rsidRPr="00377C61">
        <w:rPr>
          <w:color w:val="auto"/>
        </w:rPr>
        <w:t>цена</w:t>
      </w:r>
      <w:r w:rsidRPr="00D07A85">
        <w:rPr>
          <w:color w:val="auto"/>
          <w:lang w:val="sr-Latn-RS"/>
        </w:rPr>
        <w:t>.</w:t>
      </w:r>
    </w:p>
    <w:p w14:paraId="34D2DA15" w14:textId="77777777" w:rsidR="00C412F2" w:rsidRDefault="00C412F2" w:rsidP="00D97814">
      <w:pPr>
        <w:pStyle w:val="Default"/>
        <w:jc w:val="both"/>
        <w:rPr>
          <w:color w:val="auto"/>
          <w:lang w:val="sr-Cyrl-CS"/>
        </w:rPr>
      </w:pPr>
      <w:r w:rsidRPr="00377C61">
        <w:rPr>
          <w:color w:val="auto"/>
        </w:rPr>
        <w:t>Ако</w:t>
      </w:r>
      <w:r w:rsidRPr="00D07A85">
        <w:rPr>
          <w:color w:val="auto"/>
          <w:lang w:val="sr-Latn-RS"/>
        </w:rPr>
        <w:t xml:space="preserve"> </w:t>
      </w:r>
      <w:r w:rsidRPr="00377C61">
        <w:rPr>
          <w:color w:val="auto"/>
        </w:rPr>
        <w:t>се</w:t>
      </w:r>
      <w:r w:rsidRPr="00D07A85">
        <w:rPr>
          <w:color w:val="auto"/>
          <w:lang w:val="sr-Latn-RS"/>
        </w:rPr>
        <w:t xml:space="preserve"> </w:t>
      </w:r>
      <w:r w:rsidRPr="00377C61">
        <w:rPr>
          <w:color w:val="auto"/>
        </w:rPr>
        <w:t>понуђач</w:t>
      </w:r>
      <w:r w:rsidRPr="00D07A85">
        <w:rPr>
          <w:color w:val="auto"/>
          <w:lang w:val="sr-Latn-RS"/>
        </w:rPr>
        <w:t xml:space="preserve"> </w:t>
      </w:r>
      <w:r w:rsidRPr="00377C61">
        <w:rPr>
          <w:color w:val="auto"/>
        </w:rPr>
        <w:t>не</w:t>
      </w:r>
      <w:r w:rsidRPr="00D07A85">
        <w:rPr>
          <w:color w:val="auto"/>
          <w:lang w:val="sr-Latn-RS"/>
        </w:rPr>
        <w:t xml:space="preserve"> </w:t>
      </w:r>
      <w:r w:rsidRPr="00377C61">
        <w:rPr>
          <w:color w:val="auto"/>
        </w:rPr>
        <w:t>сагласи</w:t>
      </w:r>
      <w:r w:rsidRPr="00D07A85">
        <w:rPr>
          <w:color w:val="auto"/>
          <w:lang w:val="sr-Latn-RS"/>
        </w:rPr>
        <w:t xml:space="preserve"> </w:t>
      </w:r>
      <w:r w:rsidRPr="00377C61">
        <w:rPr>
          <w:color w:val="auto"/>
        </w:rPr>
        <w:t>са</w:t>
      </w:r>
      <w:r w:rsidRPr="00D07A85">
        <w:rPr>
          <w:color w:val="auto"/>
          <w:lang w:val="sr-Latn-RS"/>
        </w:rPr>
        <w:t xml:space="preserve"> </w:t>
      </w:r>
      <w:r w:rsidRPr="00377C61">
        <w:rPr>
          <w:color w:val="auto"/>
        </w:rPr>
        <w:t>исправком</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његову</w:t>
      </w:r>
      <w:r w:rsidRPr="00D07A85">
        <w:rPr>
          <w:color w:val="auto"/>
          <w:lang w:val="sr-Latn-RS"/>
        </w:rPr>
        <w:t xml:space="preserve"> </w:t>
      </w:r>
      <w:r w:rsidRPr="00377C61">
        <w:rPr>
          <w:color w:val="auto"/>
        </w:rPr>
        <w:t>понуду</w:t>
      </w:r>
      <w:r w:rsidRPr="00D07A85">
        <w:rPr>
          <w:color w:val="auto"/>
          <w:lang w:val="sr-Latn-RS"/>
        </w:rPr>
        <w:t xml:space="preserve"> </w:t>
      </w:r>
      <w:r w:rsidRPr="00377C61">
        <w:rPr>
          <w:color w:val="auto"/>
        </w:rPr>
        <w:t>одбити</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неприхватљиву</w:t>
      </w:r>
      <w:r w:rsidRPr="00D07A85">
        <w:rPr>
          <w:color w:val="auto"/>
          <w:lang w:val="sr-Latn-RS"/>
        </w:rPr>
        <w:t xml:space="preserve">.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5C32CC" w:rsidRDefault="00C412F2" w:rsidP="00D97814">
      <w:pPr>
        <w:pStyle w:val="Default"/>
        <w:jc w:val="both"/>
        <w:rPr>
          <w:color w:val="auto"/>
          <w:lang w:val="sr-Cyrl-CS"/>
        </w:rPr>
      </w:pPr>
      <w:r w:rsidRPr="005C32CC">
        <w:rPr>
          <w:color w:val="auto"/>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sidRPr="005C32CC">
        <w:rPr>
          <w:color w:val="auto"/>
          <w:lang w:val="sr-Cyrl-CS"/>
        </w:rPr>
        <w:t xml:space="preserve"> </w:t>
      </w:r>
      <w:r w:rsidRPr="005C32CC">
        <w:rPr>
          <w:color w:val="auto"/>
          <w:lang w:val="sr-Cyrl-CS"/>
        </w:rPr>
        <w:t>(Обра</w:t>
      </w:r>
      <w:r w:rsidR="005031EA" w:rsidRPr="005C32CC">
        <w:rPr>
          <w:color w:val="auto"/>
          <w:lang w:val="sr-Cyrl-CS"/>
        </w:rPr>
        <w:t>за</w:t>
      </w:r>
      <w:r w:rsidR="007321DD" w:rsidRPr="005C32CC">
        <w:rPr>
          <w:color w:val="auto"/>
          <w:lang w:val="sr-Cyrl-CS"/>
        </w:rPr>
        <w:t xml:space="preserve">ц изјавеиз поглавља </w:t>
      </w:r>
      <w:r w:rsidR="007321DD">
        <w:rPr>
          <w:color w:val="auto"/>
          <w:lang w:val="sr-Cyrl-CS"/>
        </w:rPr>
        <w:t xml:space="preserve">IV </w:t>
      </w:r>
      <w:r w:rsidR="005031EA" w:rsidRPr="005C32CC">
        <w:rPr>
          <w:color w:val="auto"/>
          <w:lang w:val="sr-Cyrl-CS"/>
        </w:rPr>
        <w:t>одељак 2</w:t>
      </w:r>
      <w:r w:rsidRPr="005C32CC">
        <w:rPr>
          <w:color w:val="auto"/>
          <w:lang w:val="sr-Cyrl-CS"/>
        </w:rPr>
        <w:t>.).</w:t>
      </w:r>
    </w:p>
    <w:p w14:paraId="0CDA7189" w14:textId="77777777" w:rsidR="00606506" w:rsidRPr="005C32CC" w:rsidRDefault="00606506" w:rsidP="00D97814">
      <w:pPr>
        <w:pStyle w:val="Default"/>
        <w:jc w:val="both"/>
        <w:rPr>
          <w:color w:val="auto"/>
          <w:lang w:val="sr-Cyrl-CS"/>
        </w:rPr>
      </w:pPr>
    </w:p>
    <w:p w14:paraId="33424D31" w14:textId="6C0E2B0F" w:rsidR="00C412F2" w:rsidRPr="005C32CC" w:rsidRDefault="00CD06EF" w:rsidP="00606506">
      <w:pPr>
        <w:pStyle w:val="Default"/>
        <w:jc w:val="both"/>
        <w:rPr>
          <w:rFonts w:cs="Book Antiqua"/>
          <w:color w:val="auto"/>
          <w:lang w:val="sr-Cyrl-CS"/>
        </w:rPr>
      </w:pPr>
      <w:r w:rsidRPr="005C32CC">
        <w:rPr>
          <w:b/>
          <w:bCs/>
          <w:color w:val="auto"/>
          <w:lang w:val="sr-Cyrl-CS"/>
        </w:rPr>
        <w:t>5.</w:t>
      </w:r>
      <w:r w:rsidR="00BF5CCE">
        <w:rPr>
          <w:b/>
          <w:bCs/>
          <w:color w:val="auto"/>
          <w:lang w:val="sr-Cyrl-RS"/>
        </w:rPr>
        <w:t>20</w:t>
      </w:r>
      <w:r w:rsidR="00C412F2" w:rsidRPr="005C32CC">
        <w:rPr>
          <w:b/>
          <w:bCs/>
          <w:color w:val="auto"/>
          <w:lang w:val="sr-Cyrl-CS"/>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4E14C8D9"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lastRenderedPageBreak/>
        <w:t xml:space="preserve">После доношења одлуке о додели уговора или одлуке о обустави поступка јавне набавке, рок за подношење захтева за заштиту права је </w:t>
      </w:r>
      <w:r w:rsidR="001300A6">
        <w:rPr>
          <w:rFonts w:ascii="Garamond" w:hAnsi="Garamond" w:cs="Arial"/>
          <w:b/>
          <w:bCs/>
          <w:sz w:val="24"/>
          <w:szCs w:val="24"/>
          <w:lang w:val="sr-Cyrl-CS"/>
        </w:rPr>
        <w:t>10</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387EEF0A"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00355F23">
        <w:rPr>
          <w:rFonts w:ascii="Garamond" w:hAnsi="Garamond" w:cs="Arial"/>
          <w:color w:val="000000"/>
          <w:sz w:val="24"/>
          <w:szCs w:val="24"/>
          <w:lang w:val="sr-Cyrl-CS"/>
        </w:rPr>
        <w:t>12</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58B8A558"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5C32CC">
        <w:rPr>
          <w:rFonts w:ascii="Garamond" w:hAnsi="Garamond" w:cs="Arial"/>
          <w:color w:val="000000"/>
          <w:sz w:val="24"/>
          <w:szCs w:val="24"/>
          <w:lang w:val="sr-Cyrl-RS"/>
        </w:rPr>
        <w:t>ОП 4/19</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t xml:space="preserve">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w:t>
      </w:r>
      <w:r w:rsidRPr="00AB6E8D">
        <w:rPr>
          <w:rFonts w:ascii="Garamond" w:hAnsi="Garamond" w:cs="Arial"/>
          <w:color w:val="000000"/>
          <w:sz w:val="24"/>
          <w:szCs w:val="24"/>
        </w:rPr>
        <w:lastRenderedPageBreak/>
        <w:t>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AB6E8D" w:rsidRDefault="00606506" w:rsidP="00D97814">
      <w:pPr>
        <w:pStyle w:val="Default"/>
        <w:jc w:val="both"/>
        <w:rPr>
          <w:color w:val="auto"/>
        </w:rPr>
      </w:pPr>
    </w:p>
    <w:p w14:paraId="19B56DFE" w14:textId="1D21207D" w:rsidR="00C412F2" w:rsidRPr="00AB6E8D" w:rsidRDefault="00C412F2" w:rsidP="00D97814">
      <w:pPr>
        <w:pStyle w:val="Default"/>
        <w:jc w:val="both"/>
        <w:rPr>
          <w:color w:val="auto"/>
        </w:rPr>
      </w:pPr>
      <w:r w:rsidRPr="00AB6E8D">
        <w:rPr>
          <w:b/>
          <w:bCs/>
          <w:color w:val="auto"/>
        </w:rPr>
        <w:t>5.2</w:t>
      </w:r>
      <w:r w:rsidR="00BF5CCE">
        <w:rPr>
          <w:b/>
          <w:bCs/>
          <w:color w:val="auto"/>
          <w:lang w:val="sr-Cyrl-RS"/>
        </w:rPr>
        <w:t>2</w:t>
      </w:r>
      <w:r w:rsidRPr="00AB6E8D">
        <w:rPr>
          <w:b/>
          <w:bCs/>
          <w:color w:val="auto"/>
        </w:rPr>
        <w:t>. РОК У КОЈЕМ ЋЕ УГОВОР БИТИ ЗАКЉУЧЕН</w:t>
      </w:r>
    </w:p>
    <w:p w14:paraId="6049667D" w14:textId="77777777" w:rsidR="00C412F2" w:rsidRPr="00377C61" w:rsidRDefault="00C412F2" w:rsidP="00D97814">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sidR="005031EA">
        <w:rPr>
          <w:color w:val="auto"/>
        </w:rPr>
        <w:t xml:space="preserve"> </w:t>
      </w:r>
      <w:r w:rsidRPr="00377C61">
        <w:rPr>
          <w:color w:val="auto"/>
        </w:rPr>
        <w:t>дана од дана протека рока за подношење захтева за</w:t>
      </w:r>
      <w:r w:rsidR="007321DD">
        <w:rPr>
          <w:color w:val="auto"/>
          <w:lang w:val="sr-Cyrl-CS"/>
        </w:rPr>
        <w:t xml:space="preserve"> </w:t>
      </w:r>
      <w:r w:rsidRPr="00377C61">
        <w:rPr>
          <w:color w:val="auto"/>
        </w:rPr>
        <w:t xml:space="preserve">заштиту права из члана 149. Закона. </w:t>
      </w:r>
    </w:p>
    <w:p w14:paraId="7AEDB29B" w14:textId="77777777" w:rsidR="00C412F2" w:rsidRPr="00377C61" w:rsidRDefault="00C412F2" w:rsidP="00750FB9">
      <w:pPr>
        <w:pStyle w:val="Default"/>
        <w:jc w:val="both"/>
        <w:rPr>
          <w:rFonts w:cs="Book Antiqua"/>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sidR="005031EA">
        <w:rPr>
          <w:color w:val="auto"/>
        </w:rPr>
        <w:t xml:space="preserve"> </w:t>
      </w:r>
      <w:r w:rsidRPr="00377C61">
        <w:rPr>
          <w:color w:val="auto"/>
        </w:rPr>
        <w:t xml:space="preserve">за заштиту права, у складу са чланом 112. </w:t>
      </w:r>
      <w:r w:rsidR="00406F92" w:rsidRPr="00377C61">
        <w:rPr>
          <w:color w:val="auto"/>
        </w:rPr>
        <w:t>Став</w:t>
      </w:r>
      <w:r w:rsidRPr="00377C61">
        <w:rPr>
          <w:color w:val="auto"/>
        </w:rPr>
        <w:t xml:space="preserve"> 2. </w:t>
      </w:r>
      <w:r w:rsidR="00406F92" w:rsidRPr="00377C61">
        <w:rPr>
          <w:color w:val="auto"/>
        </w:rPr>
        <w:t>Тачка</w:t>
      </w:r>
      <w:r w:rsidRPr="00377C61">
        <w:rPr>
          <w:color w:val="auto"/>
        </w:rPr>
        <w:t xml:space="preserve"> 5) Закона. </w:t>
      </w:r>
    </w:p>
    <w:p w14:paraId="0BE9E56A" w14:textId="77777777" w:rsidR="00C412F2" w:rsidRPr="001A6F2C" w:rsidRDefault="00C412F2" w:rsidP="00D97814">
      <w:pPr>
        <w:pStyle w:val="Default"/>
        <w:jc w:val="both"/>
        <w:rPr>
          <w:rFonts w:cs="Times New Roman"/>
          <w:color w:val="auto"/>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5" w:name="_Toc24971157"/>
      <w:r w:rsidRPr="00FD2575">
        <w:rPr>
          <w:rStyle w:val="IntenseEmphasis"/>
          <w:b w:val="0"/>
          <w:bCs w:val="0"/>
          <w:i w:val="0"/>
          <w:iCs w:val="0"/>
        </w:rPr>
        <w:lastRenderedPageBreak/>
        <w:t>6. ОБРАЗАЦ ПОНУДЕ</w:t>
      </w:r>
      <w:bookmarkEnd w:id="5"/>
    </w:p>
    <w:p w14:paraId="635487D9" w14:textId="77777777" w:rsidR="00750FB9" w:rsidRPr="00377C61" w:rsidRDefault="00750FB9" w:rsidP="00750FB9">
      <w:pPr>
        <w:rPr>
          <w:rFonts w:ascii="Garamond" w:hAnsi="Garamond"/>
          <w:b/>
          <w:sz w:val="24"/>
          <w:szCs w:val="24"/>
        </w:rPr>
      </w:pPr>
    </w:p>
    <w:p w14:paraId="3CEC76B6" w14:textId="2642FBCA"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lastRenderedPageBreak/>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vAlign w:val="center"/>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vAlign w:val="center"/>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rsidTr="001300A6">
        <w:trPr>
          <w:trHeight w:hRule="exact" w:val="61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rsidTr="001300A6">
        <w:trPr>
          <w:trHeight w:hRule="exact" w:val="708"/>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rsidTr="001300A6">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vAlign w:val="center"/>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rsidTr="001300A6">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2C871C0" w14:textId="77777777" w:rsidR="00750FB9" w:rsidRPr="00377C61" w:rsidRDefault="00750FB9" w:rsidP="001300A6">
            <w:pPr>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rsidTr="001300A6">
        <w:trPr>
          <w:trHeight w:hRule="exact" w:val="621"/>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rsidTr="001300A6">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rsidTr="001300A6">
        <w:trPr>
          <w:trHeight w:hRule="exact" w:val="1117"/>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r w:rsidRPr="00377C61">
        <w:rPr>
          <w:rFonts w:ascii="Garamond" w:hAnsi="Garamond"/>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предмета </w:t>
      </w:r>
      <w:r w:rsidR="00113D6F">
        <w:rPr>
          <w:rFonts w:ascii="Garamond" w:hAnsi="Garamond"/>
          <w:b/>
          <w:caps/>
          <w:sz w:val="24"/>
          <w:szCs w:val="24"/>
        </w:rPr>
        <w:t xml:space="preserve"> </w:t>
      </w:r>
      <w:r w:rsidRPr="00377C61">
        <w:rPr>
          <w:rFonts w:ascii="Garamond" w:hAnsi="Garamond"/>
          <w:b/>
          <w:caps/>
          <w:sz w:val="24"/>
          <w:szCs w:val="24"/>
        </w:rPr>
        <w:t>јавне</w:t>
      </w:r>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1DB0D266"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r w:rsidR="00290989" w:rsidRPr="00377C61">
        <w:rPr>
          <w:lang w:val="sr-Cyrl-CS"/>
        </w:rPr>
        <w:t xml:space="preserve"> </w:t>
      </w:r>
      <w:r w:rsidR="00FF2BAF">
        <w:rPr>
          <w:color w:val="auto"/>
          <w:lang w:val="sr-Cyrl-CS"/>
        </w:rPr>
        <w:t xml:space="preserve"> </w:t>
      </w:r>
      <w:r w:rsidR="001300A6">
        <w:rPr>
          <w:color w:val="auto"/>
          <w:lang w:val="sr-Cyrl-CS"/>
        </w:rPr>
        <w:t>радови на санацији простора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lastRenderedPageBreak/>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23E26668"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437E4">
              <w:rPr>
                <w:rFonts w:ascii="Garamond" w:hAnsi="Garamond"/>
                <w:i/>
                <w:sz w:val="24"/>
                <w:szCs w:val="24"/>
                <w:lang w:val="sr-Cyrl-CS"/>
              </w:rPr>
              <w:t>жи од 6</w:t>
            </w:r>
            <w:r w:rsidR="00750B4A">
              <w:rPr>
                <w:rFonts w:ascii="Garamond" w:hAnsi="Garamond"/>
                <w:i/>
                <w:sz w:val="24"/>
                <w:szCs w:val="24"/>
                <w:lang w:val="sr-Cyrl-CS"/>
              </w:rPr>
              <w:t>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2584163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5228BA0B" w14:textId="77777777" w:rsidR="00DE09D0" w:rsidRDefault="00DE09D0" w:rsidP="00DE09D0">
      <w:pPr>
        <w:pStyle w:val="Default"/>
        <w:jc w:val="both"/>
        <w:rPr>
          <w:color w:val="auto"/>
          <w:lang w:val="sr-Cyrl-CS"/>
        </w:rPr>
      </w:pPr>
      <w:r w:rsidRPr="00377C61">
        <w:rPr>
          <w:color w:val="auto"/>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6" w:name="_Toc24971158"/>
      <w:r w:rsidRPr="00FD2575">
        <w:rPr>
          <w:rStyle w:val="IntenseEmphasis"/>
          <w:b w:val="0"/>
          <w:bCs w:val="0"/>
          <w:i w:val="0"/>
          <w:iCs w:val="0"/>
        </w:rPr>
        <w:t>7. СПЕЦИФИКАЦИЈА РАДОВА</w:t>
      </w:r>
      <w:bookmarkEnd w:id="6"/>
    </w:p>
    <w:p w14:paraId="600C0EAB" w14:textId="77777777" w:rsidR="0082794D" w:rsidRDefault="0082794D" w:rsidP="00113D6F">
      <w:pPr>
        <w:tabs>
          <w:tab w:val="left" w:pos="1134"/>
        </w:tabs>
        <w:jc w:val="both"/>
        <w:rPr>
          <w:rFonts w:ascii="Garamond" w:hAnsi="Garamond"/>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341"/>
        <w:gridCol w:w="987"/>
        <w:gridCol w:w="1025"/>
        <w:gridCol w:w="719"/>
        <w:gridCol w:w="284"/>
        <w:gridCol w:w="730"/>
      </w:tblGrid>
      <w:tr w:rsidR="007009A3" w:rsidRPr="007009A3" w14:paraId="68B204CA" w14:textId="77777777" w:rsidTr="001B7234">
        <w:trPr>
          <w:trHeight w:val="315"/>
          <w:jc w:val="center"/>
        </w:trPr>
        <w:tc>
          <w:tcPr>
            <w:tcW w:w="704" w:type="dxa"/>
            <w:noWrap/>
            <w:hideMark/>
          </w:tcPr>
          <w:p w14:paraId="69A70ED9"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8F1830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3DA353"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BAF8EED" w14:textId="77777777" w:rsidR="007009A3" w:rsidRPr="007009A3" w:rsidRDefault="007009A3" w:rsidP="007009A3">
            <w:pPr>
              <w:tabs>
                <w:tab w:val="left" w:pos="1134"/>
              </w:tabs>
              <w:jc w:val="both"/>
              <w:rPr>
                <w:rFonts w:ascii="Garamond" w:hAnsi="Garamond"/>
                <w:b/>
                <w:sz w:val="24"/>
                <w:szCs w:val="24"/>
              </w:rPr>
            </w:pPr>
          </w:p>
        </w:tc>
        <w:tc>
          <w:tcPr>
            <w:tcW w:w="719" w:type="dxa"/>
            <w:noWrap/>
            <w:hideMark/>
          </w:tcPr>
          <w:p w14:paraId="190B09F8" w14:textId="77777777" w:rsidR="007009A3" w:rsidRPr="007009A3" w:rsidRDefault="007009A3" w:rsidP="007009A3">
            <w:pPr>
              <w:tabs>
                <w:tab w:val="left" w:pos="1134"/>
              </w:tabs>
              <w:jc w:val="both"/>
              <w:rPr>
                <w:rFonts w:ascii="Garamond" w:hAnsi="Garamond"/>
                <w:b/>
                <w:sz w:val="24"/>
                <w:szCs w:val="24"/>
              </w:rPr>
            </w:pPr>
          </w:p>
        </w:tc>
        <w:tc>
          <w:tcPr>
            <w:tcW w:w="284" w:type="dxa"/>
            <w:noWrap/>
            <w:hideMark/>
          </w:tcPr>
          <w:p w14:paraId="578A29E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6A76C009" w14:textId="77777777" w:rsidR="007009A3" w:rsidRPr="007009A3" w:rsidRDefault="007009A3" w:rsidP="007009A3">
            <w:pPr>
              <w:tabs>
                <w:tab w:val="left" w:pos="1134"/>
              </w:tabs>
              <w:jc w:val="both"/>
              <w:rPr>
                <w:rFonts w:ascii="Garamond" w:hAnsi="Garamond"/>
                <w:b/>
                <w:sz w:val="24"/>
                <w:szCs w:val="24"/>
              </w:rPr>
            </w:pPr>
          </w:p>
        </w:tc>
      </w:tr>
      <w:tr w:rsidR="007009A3" w:rsidRPr="007009A3" w14:paraId="4C930380" w14:textId="77777777" w:rsidTr="001B7234">
        <w:trPr>
          <w:trHeight w:val="300"/>
          <w:jc w:val="center"/>
        </w:trPr>
        <w:tc>
          <w:tcPr>
            <w:tcW w:w="704" w:type="dxa"/>
            <w:noWrap/>
            <w:hideMark/>
          </w:tcPr>
          <w:p w14:paraId="106EAC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0D5B8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2202CB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03297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noWrap/>
            <w:hideMark/>
          </w:tcPr>
          <w:p w14:paraId="0FF04F5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1120E68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6393AD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A072801" w14:textId="77777777" w:rsidTr="004178BF">
        <w:trPr>
          <w:trHeight w:val="360"/>
          <w:jc w:val="center"/>
        </w:trPr>
        <w:tc>
          <w:tcPr>
            <w:tcW w:w="704" w:type="dxa"/>
            <w:noWrap/>
            <w:hideMark/>
          </w:tcPr>
          <w:p w14:paraId="3EFA24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val="restart"/>
            <w:noWrap/>
            <w:hideMark/>
          </w:tcPr>
          <w:p w14:paraId="5973CF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PREDMER I PREDRAČUN RADOVA</w:t>
            </w:r>
          </w:p>
          <w:p w14:paraId="4ADACCF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 potrebne radove na adaptaciji i sanaciji galerije</w:t>
            </w:r>
          </w:p>
          <w:p w14:paraId="1D5A553A" w14:textId="46F6C04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“IHTM” -Institut za hemiju, tehnologiju i metalurgiju, Beograd</w:t>
            </w:r>
          </w:p>
        </w:tc>
        <w:tc>
          <w:tcPr>
            <w:tcW w:w="987" w:type="dxa"/>
            <w:noWrap/>
            <w:hideMark/>
          </w:tcPr>
          <w:p w14:paraId="2D8457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491EBE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733" w:type="dxa"/>
            <w:gridSpan w:val="3"/>
            <w:noWrap/>
            <w:hideMark/>
          </w:tcPr>
          <w:p w14:paraId="3B7EC98E" w14:textId="17EDB33E"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Beograd, </w:t>
            </w:r>
            <w:r>
              <w:rPr>
                <w:rFonts w:ascii="Garamond" w:hAnsi="Garamond"/>
                <w:b/>
                <w:bCs/>
                <w:sz w:val="24"/>
                <w:szCs w:val="24"/>
              </w:rPr>
              <w:t xml:space="preserve">novembar </w:t>
            </w:r>
            <w:r w:rsidRPr="007009A3">
              <w:rPr>
                <w:rFonts w:ascii="Garamond" w:hAnsi="Garamond"/>
                <w:b/>
                <w:bCs/>
                <w:sz w:val="24"/>
                <w:szCs w:val="24"/>
              </w:rPr>
              <w:t>2019.</w:t>
            </w:r>
          </w:p>
        </w:tc>
      </w:tr>
      <w:tr w:rsidR="007009A3" w:rsidRPr="007009A3" w14:paraId="41C02A9F" w14:textId="77777777" w:rsidTr="001B7234">
        <w:trPr>
          <w:trHeight w:val="315"/>
          <w:jc w:val="center"/>
        </w:trPr>
        <w:tc>
          <w:tcPr>
            <w:tcW w:w="704" w:type="dxa"/>
            <w:hideMark/>
          </w:tcPr>
          <w:p w14:paraId="4F96528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54E9E129" w14:textId="61F39A50" w:rsidR="007009A3" w:rsidRPr="007009A3" w:rsidRDefault="007009A3" w:rsidP="007009A3">
            <w:pPr>
              <w:tabs>
                <w:tab w:val="left" w:pos="1134"/>
              </w:tabs>
              <w:jc w:val="both"/>
              <w:rPr>
                <w:rFonts w:ascii="Garamond" w:hAnsi="Garamond"/>
                <w:b/>
                <w:bCs/>
                <w:sz w:val="24"/>
                <w:szCs w:val="24"/>
              </w:rPr>
            </w:pPr>
          </w:p>
        </w:tc>
        <w:tc>
          <w:tcPr>
            <w:tcW w:w="987" w:type="dxa"/>
            <w:hideMark/>
          </w:tcPr>
          <w:p w14:paraId="2B6FB7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77F2336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hideMark/>
          </w:tcPr>
          <w:p w14:paraId="21AC10F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61131C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52E06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70891F5" w14:textId="77777777" w:rsidTr="001B7234">
        <w:trPr>
          <w:trHeight w:val="315"/>
          <w:jc w:val="center"/>
        </w:trPr>
        <w:tc>
          <w:tcPr>
            <w:tcW w:w="704" w:type="dxa"/>
            <w:hideMark/>
          </w:tcPr>
          <w:p w14:paraId="042FE6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3C9AA90B" w14:textId="247DBAF3" w:rsidR="007009A3" w:rsidRPr="007009A3" w:rsidRDefault="007009A3" w:rsidP="007009A3">
            <w:pPr>
              <w:tabs>
                <w:tab w:val="left" w:pos="1134"/>
              </w:tabs>
              <w:jc w:val="both"/>
              <w:rPr>
                <w:rFonts w:ascii="Garamond" w:hAnsi="Garamond"/>
                <w:b/>
                <w:bCs/>
                <w:sz w:val="24"/>
                <w:szCs w:val="24"/>
              </w:rPr>
            </w:pPr>
          </w:p>
        </w:tc>
        <w:tc>
          <w:tcPr>
            <w:tcW w:w="987" w:type="dxa"/>
            <w:hideMark/>
          </w:tcPr>
          <w:p w14:paraId="1453D6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6F5F6F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hideMark/>
          </w:tcPr>
          <w:p w14:paraId="3B53099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hideMark/>
          </w:tcPr>
          <w:p w14:paraId="7BA2AD7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hideMark/>
          </w:tcPr>
          <w:p w14:paraId="2AE53AA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E812666" w14:textId="77777777" w:rsidTr="001B7234">
        <w:trPr>
          <w:trHeight w:val="330"/>
          <w:jc w:val="center"/>
        </w:trPr>
        <w:tc>
          <w:tcPr>
            <w:tcW w:w="704" w:type="dxa"/>
            <w:noWrap/>
            <w:hideMark/>
          </w:tcPr>
          <w:p w14:paraId="5ED423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B6A264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024B37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AA1DA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noWrap/>
            <w:hideMark/>
          </w:tcPr>
          <w:p w14:paraId="4E37184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32AAB6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2D14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B01FAFB" w14:textId="77777777" w:rsidTr="001B7234">
        <w:trPr>
          <w:trHeight w:val="375"/>
          <w:jc w:val="center"/>
        </w:trPr>
        <w:tc>
          <w:tcPr>
            <w:tcW w:w="704" w:type="dxa"/>
            <w:noWrap/>
            <w:hideMark/>
          </w:tcPr>
          <w:p w14:paraId="4B7950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825144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1872F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0A25B2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noWrap/>
            <w:hideMark/>
          </w:tcPr>
          <w:p w14:paraId="633D1C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3A8BC7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F6404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6FBEF2" w14:textId="77777777" w:rsidTr="00F15E3D">
        <w:trPr>
          <w:trHeight w:val="3645"/>
          <w:jc w:val="center"/>
        </w:trPr>
        <w:tc>
          <w:tcPr>
            <w:tcW w:w="704" w:type="dxa"/>
            <w:noWrap/>
            <w:hideMark/>
          </w:tcPr>
          <w:p w14:paraId="760662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356" w:type="dxa"/>
            <w:gridSpan w:val="5"/>
            <w:hideMark/>
          </w:tcPr>
          <w:p w14:paraId="6E0ED01A" w14:textId="2BF6C0B9" w:rsidR="007009A3" w:rsidRPr="007009A3" w:rsidRDefault="007009A3" w:rsidP="007009A3">
            <w:pPr>
              <w:tabs>
                <w:tab w:val="left" w:pos="1134"/>
              </w:tabs>
              <w:rPr>
                <w:rFonts w:ascii="Garamond" w:hAnsi="Garamond"/>
                <w:b/>
                <w:sz w:val="24"/>
                <w:szCs w:val="24"/>
              </w:rPr>
            </w:pPr>
            <w:r w:rsidRPr="007009A3">
              <w:rPr>
                <w:rFonts w:ascii="Garamond" w:hAnsi="Garamond"/>
                <w:b/>
                <w:sz w:val="24"/>
                <w:szCs w:val="24"/>
              </w:rPr>
              <w:t>Sve radove treba izvesti prema planovima, tehničkom opisu, predmeru i predračunu radova, važećim tehničkim propisima, standardima, kao i uputstvu nadzornog organa.                                                                                                                                                         Svi elektro radovi moraju biti izvedeni kvalitetnim materijalom i moraju imati dokaz o poreklu tj. sve potrebne ateste koji će biti priloženi po završetku radova. Radovi moraju biti izvedeni u svemu prema propisima za ovu vrstu poslova i iste mogu izvoditi samo stručno osposobljena lica.                                                                                                                                                                              Jediničnom cenom svake pozicije obuhvaćeni su svi potrebni elementi za njeno formiranje tako da ona u pogodbenom predračunu bude konačna. Pod cenom materijala podrazumeva se nabavna cena glavnog, pomoćnog i veznog materijala, zajedno sa troškovima nabavke, cenom spoljnog i unutrašnjeg transporta.</w:t>
            </w:r>
            <w:r w:rsidRPr="007009A3">
              <w:rPr>
                <w:rFonts w:ascii="Garamond" w:hAnsi="Garamond"/>
                <w:b/>
                <w:sz w:val="24"/>
                <w:szCs w:val="24"/>
              </w:rPr>
              <w:br/>
              <w:t>Cenom su obuhvaćene sve tehničke mere za ličnu zaštitu radnika, zašitu na objektu i za okolinu. Odvoz smeća i šuta u toku radova  gde su takse za pristup transportnim vozilima i uklapanje u dozvoljeno vreme pristupa uračunati u cenu.</w:t>
            </w:r>
            <w:r w:rsidRPr="007009A3">
              <w:rPr>
                <w:rFonts w:ascii="Garamond" w:hAnsi="Garamond"/>
                <w:b/>
                <w:sz w:val="24"/>
                <w:szCs w:val="24"/>
              </w:rPr>
              <w:br/>
            </w:r>
            <w:r w:rsidRPr="007009A3">
              <w:rPr>
                <w:rFonts w:ascii="Garamond" w:hAnsi="Garamond"/>
                <w:b/>
                <w:sz w:val="24"/>
                <w:szCs w:val="24"/>
              </w:rPr>
              <w:br/>
            </w:r>
            <w:r w:rsidRPr="007009A3">
              <w:rPr>
                <w:rFonts w:ascii="Garamond" w:hAnsi="Garamond"/>
                <w:b/>
                <w:bCs/>
                <w:i/>
                <w:iCs/>
                <w:sz w:val="24"/>
                <w:szCs w:val="24"/>
              </w:rPr>
              <w:t>OBRAČUN IZVEDENIH RADOVA, ĆE SE VRŠITI PREMA STVARNO IZVEDENIM KOLIČINAMA RADOVA I MERAMA UZETIM NA LICU MESTA, UNETIH U GRA</w:t>
            </w:r>
            <w:r w:rsidR="00933887">
              <w:rPr>
                <w:rFonts w:ascii="Garamond" w:hAnsi="Garamond"/>
                <w:b/>
                <w:bCs/>
                <w:i/>
                <w:iCs/>
                <w:sz w:val="24"/>
                <w:szCs w:val="24"/>
              </w:rPr>
              <w:t>Đ</w:t>
            </w:r>
            <w:r w:rsidRPr="007009A3">
              <w:rPr>
                <w:rFonts w:ascii="Garamond" w:hAnsi="Garamond"/>
                <w:b/>
                <w:bCs/>
                <w:i/>
                <w:iCs/>
                <w:sz w:val="24"/>
                <w:szCs w:val="24"/>
              </w:rPr>
              <w:t>EVINSKU KNJIGU I POTVR</w:t>
            </w:r>
            <w:r w:rsidR="00933887">
              <w:rPr>
                <w:rFonts w:ascii="Garamond" w:hAnsi="Garamond"/>
                <w:b/>
                <w:bCs/>
                <w:i/>
                <w:iCs/>
                <w:sz w:val="24"/>
                <w:szCs w:val="24"/>
              </w:rPr>
              <w:t>Đ</w:t>
            </w:r>
            <w:r w:rsidRPr="007009A3">
              <w:rPr>
                <w:rFonts w:ascii="Garamond" w:hAnsi="Garamond"/>
                <w:b/>
                <w:bCs/>
                <w:i/>
                <w:iCs/>
                <w:sz w:val="24"/>
                <w:szCs w:val="24"/>
              </w:rPr>
              <w:t>ENIH OD NADZORNOG ORGANA.</w:t>
            </w:r>
          </w:p>
        </w:tc>
        <w:tc>
          <w:tcPr>
            <w:tcW w:w="730" w:type="dxa"/>
            <w:noWrap/>
            <w:hideMark/>
          </w:tcPr>
          <w:p w14:paraId="49526E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7B657FD" w14:textId="77777777" w:rsidTr="00A43588">
        <w:trPr>
          <w:trHeight w:val="330"/>
          <w:jc w:val="center"/>
        </w:trPr>
        <w:tc>
          <w:tcPr>
            <w:tcW w:w="7045" w:type="dxa"/>
            <w:gridSpan w:val="2"/>
            <w:noWrap/>
            <w:hideMark/>
          </w:tcPr>
          <w:p w14:paraId="2BFD4C2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lastRenderedPageBreak/>
              <w:t>POZICIJA</w:t>
            </w:r>
          </w:p>
        </w:tc>
        <w:tc>
          <w:tcPr>
            <w:tcW w:w="987" w:type="dxa"/>
            <w:vMerge w:val="restart"/>
            <w:hideMark/>
          </w:tcPr>
          <w:p w14:paraId="2F5ECF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JEDINICA</w:t>
            </w:r>
            <w:r w:rsidRPr="007009A3">
              <w:rPr>
                <w:rFonts w:ascii="Garamond" w:hAnsi="Garamond"/>
                <w:b/>
                <w:bCs/>
                <w:sz w:val="24"/>
                <w:szCs w:val="24"/>
              </w:rPr>
              <w:br/>
              <w:t>MERE</w:t>
            </w:r>
          </w:p>
        </w:tc>
        <w:tc>
          <w:tcPr>
            <w:tcW w:w="1025" w:type="dxa"/>
            <w:vMerge w:val="restart"/>
            <w:noWrap/>
            <w:hideMark/>
          </w:tcPr>
          <w:p w14:paraId="6340CF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KOLIČINA</w:t>
            </w:r>
          </w:p>
        </w:tc>
        <w:tc>
          <w:tcPr>
            <w:tcW w:w="1003" w:type="dxa"/>
            <w:gridSpan w:val="2"/>
            <w:vMerge w:val="restart"/>
            <w:noWrap/>
            <w:hideMark/>
          </w:tcPr>
          <w:p w14:paraId="485A677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JEDINIČNA CENA</w:t>
            </w:r>
          </w:p>
        </w:tc>
        <w:tc>
          <w:tcPr>
            <w:tcW w:w="730" w:type="dxa"/>
            <w:vMerge w:val="restart"/>
            <w:noWrap/>
            <w:textDirection w:val="btLr"/>
            <w:vAlign w:val="center"/>
            <w:hideMark/>
          </w:tcPr>
          <w:p w14:paraId="4F3F3A8F" w14:textId="194B8889" w:rsidR="007009A3" w:rsidRPr="007009A3" w:rsidRDefault="004178BF" w:rsidP="004178BF">
            <w:pPr>
              <w:tabs>
                <w:tab w:val="left" w:pos="1134"/>
              </w:tabs>
              <w:ind w:left="113" w:right="113"/>
              <w:jc w:val="both"/>
              <w:rPr>
                <w:rFonts w:ascii="Garamond" w:hAnsi="Garamond"/>
                <w:b/>
                <w:bCs/>
                <w:sz w:val="24"/>
                <w:szCs w:val="24"/>
              </w:rPr>
            </w:pPr>
            <w:r>
              <w:rPr>
                <w:rFonts w:ascii="Garamond" w:hAnsi="Garamond"/>
                <w:b/>
                <w:bCs/>
                <w:sz w:val="24"/>
                <w:szCs w:val="24"/>
              </w:rPr>
              <w:t>ZBIRNA CENA</w:t>
            </w:r>
            <w:r w:rsidR="007009A3" w:rsidRPr="007009A3">
              <w:rPr>
                <w:rFonts w:ascii="Garamond" w:hAnsi="Garamond"/>
                <w:b/>
                <w:bCs/>
                <w:sz w:val="24"/>
                <w:szCs w:val="24"/>
              </w:rPr>
              <w:t> </w:t>
            </w:r>
          </w:p>
        </w:tc>
      </w:tr>
      <w:tr w:rsidR="007009A3" w:rsidRPr="007009A3" w14:paraId="37286A90" w14:textId="77777777" w:rsidTr="00F15E3D">
        <w:trPr>
          <w:trHeight w:val="1540"/>
          <w:jc w:val="center"/>
        </w:trPr>
        <w:tc>
          <w:tcPr>
            <w:tcW w:w="704" w:type="dxa"/>
            <w:noWrap/>
            <w:hideMark/>
          </w:tcPr>
          <w:p w14:paraId="395A6F2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w:t>
            </w:r>
          </w:p>
        </w:tc>
        <w:tc>
          <w:tcPr>
            <w:tcW w:w="6341" w:type="dxa"/>
            <w:noWrap/>
            <w:hideMark/>
          </w:tcPr>
          <w:p w14:paraId="5D674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OPIS</w:t>
            </w:r>
          </w:p>
        </w:tc>
        <w:tc>
          <w:tcPr>
            <w:tcW w:w="987" w:type="dxa"/>
            <w:vMerge/>
            <w:hideMark/>
          </w:tcPr>
          <w:p w14:paraId="5D3947AD" w14:textId="77777777" w:rsidR="007009A3" w:rsidRPr="007009A3" w:rsidRDefault="007009A3" w:rsidP="007009A3">
            <w:pPr>
              <w:tabs>
                <w:tab w:val="left" w:pos="1134"/>
              </w:tabs>
              <w:jc w:val="both"/>
              <w:rPr>
                <w:rFonts w:ascii="Garamond" w:hAnsi="Garamond"/>
                <w:b/>
                <w:bCs/>
                <w:sz w:val="24"/>
                <w:szCs w:val="24"/>
              </w:rPr>
            </w:pPr>
          </w:p>
        </w:tc>
        <w:tc>
          <w:tcPr>
            <w:tcW w:w="1025" w:type="dxa"/>
            <w:vMerge/>
            <w:hideMark/>
          </w:tcPr>
          <w:p w14:paraId="797FB1C1" w14:textId="77777777" w:rsidR="007009A3" w:rsidRPr="007009A3" w:rsidRDefault="007009A3" w:rsidP="007009A3">
            <w:pPr>
              <w:tabs>
                <w:tab w:val="left" w:pos="1134"/>
              </w:tabs>
              <w:jc w:val="both"/>
              <w:rPr>
                <w:rFonts w:ascii="Garamond" w:hAnsi="Garamond"/>
                <w:b/>
                <w:bCs/>
                <w:sz w:val="24"/>
                <w:szCs w:val="24"/>
              </w:rPr>
            </w:pPr>
          </w:p>
        </w:tc>
        <w:tc>
          <w:tcPr>
            <w:tcW w:w="1003" w:type="dxa"/>
            <w:gridSpan w:val="2"/>
            <w:vMerge/>
            <w:hideMark/>
          </w:tcPr>
          <w:p w14:paraId="32D32742" w14:textId="77777777" w:rsidR="007009A3" w:rsidRPr="007009A3" w:rsidRDefault="007009A3" w:rsidP="007009A3">
            <w:pPr>
              <w:tabs>
                <w:tab w:val="left" w:pos="1134"/>
              </w:tabs>
              <w:jc w:val="both"/>
              <w:rPr>
                <w:rFonts w:ascii="Garamond" w:hAnsi="Garamond"/>
                <w:b/>
                <w:bCs/>
                <w:sz w:val="24"/>
                <w:szCs w:val="24"/>
              </w:rPr>
            </w:pPr>
          </w:p>
        </w:tc>
        <w:tc>
          <w:tcPr>
            <w:tcW w:w="730" w:type="dxa"/>
            <w:vMerge/>
            <w:hideMark/>
          </w:tcPr>
          <w:p w14:paraId="6995E96A" w14:textId="77777777" w:rsidR="007009A3" w:rsidRPr="007009A3" w:rsidRDefault="007009A3" w:rsidP="007009A3">
            <w:pPr>
              <w:tabs>
                <w:tab w:val="left" w:pos="1134"/>
              </w:tabs>
              <w:jc w:val="both"/>
              <w:rPr>
                <w:rFonts w:ascii="Garamond" w:hAnsi="Garamond"/>
                <w:b/>
                <w:bCs/>
                <w:sz w:val="24"/>
                <w:szCs w:val="24"/>
              </w:rPr>
            </w:pPr>
          </w:p>
        </w:tc>
      </w:tr>
      <w:tr w:rsidR="007009A3" w:rsidRPr="007009A3" w14:paraId="0ABF1EF1" w14:textId="77777777" w:rsidTr="001B7234">
        <w:trPr>
          <w:trHeight w:val="315"/>
          <w:jc w:val="center"/>
        </w:trPr>
        <w:tc>
          <w:tcPr>
            <w:tcW w:w="704" w:type="dxa"/>
            <w:noWrap/>
            <w:hideMark/>
          </w:tcPr>
          <w:p w14:paraId="248CF51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EA3914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0A334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65E11BF"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1DB960B"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017ECAE"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30DF8A08" w14:textId="77777777" w:rsidR="007009A3" w:rsidRPr="007009A3" w:rsidRDefault="007009A3" w:rsidP="007009A3">
            <w:pPr>
              <w:tabs>
                <w:tab w:val="left" w:pos="1134"/>
              </w:tabs>
              <w:jc w:val="both"/>
              <w:rPr>
                <w:rFonts w:ascii="Garamond" w:hAnsi="Garamond"/>
                <w:b/>
                <w:sz w:val="24"/>
                <w:szCs w:val="24"/>
              </w:rPr>
            </w:pPr>
          </w:p>
        </w:tc>
      </w:tr>
      <w:tr w:rsidR="007009A3" w:rsidRPr="007009A3" w14:paraId="059077BB" w14:textId="77777777" w:rsidTr="001B7234">
        <w:trPr>
          <w:trHeight w:val="330"/>
          <w:jc w:val="center"/>
        </w:trPr>
        <w:tc>
          <w:tcPr>
            <w:tcW w:w="704" w:type="dxa"/>
            <w:noWrap/>
            <w:hideMark/>
          </w:tcPr>
          <w:p w14:paraId="6112AFFB" w14:textId="5824D00E"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w:t>
            </w:r>
          </w:p>
        </w:tc>
        <w:tc>
          <w:tcPr>
            <w:tcW w:w="9072" w:type="dxa"/>
            <w:gridSpan w:val="4"/>
            <w:tcBorders>
              <w:right w:val="nil"/>
            </w:tcBorders>
            <w:noWrap/>
            <w:hideMark/>
          </w:tcPr>
          <w:p w14:paraId="24F6256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284" w:type="dxa"/>
            <w:tcBorders>
              <w:left w:val="nil"/>
              <w:bottom w:val="single" w:sz="4" w:space="0" w:color="auto"/>
            </w:tcBorders>
            <w:noWrap/>
            <w:hideMark/>
          </w:tcPr>
          <w:p w14:paraId="12048A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47D3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D3C8904" w14:textId="77777777" w:rsidTr="001B7234">
        <w:trPr>
          <w:trHeight w:val="1170"/>
          <w:jc w:val="center"/>
        </w:trPr>
        <w:tc>
          <w:tcPr>
            <w:tcW w:w="704" w:type="dxa"/>
            <w:noWrap/>
            <w:hideMark/>
          </w:tcPr>
          <w:p w14:paraId="124DF94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FF7983D" w14:textId="1BAA4918"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Pomeranje i zaštita postojećeg nameštaja koji se zadržava iz svih prostorija koji se adaptiraju</w:t>
            </w:r>
            <w:r w:rsidRPr="007009A3">
              <w:rPr>
                <w:rFonts w:ascii="Garamond" w:hAnsi="Garamond"/>
                <w:b/>
                <w:sz w:val="24"/>
                <w:szCs w:val="24"/>
              </w:rPr>
              <w:t>. Nameštaj po završenim radovima vratiti na prvobitno mesto.</w:t>
            </w:r>
          </w:p>
          <w:p w14:paraId="6EC2EDF7" w14:textId="77777777" w:rsidR="00C257C2" w:rsidRDefault="00C257C2" w:rsidP="00933887">
            <w:pPr>
              <w:tabs>
                <w:tab w:val="left" w:pos="1134"/>
              </w:tabs>
              <w:spacing w:after="0"/>
              <w:jc w:val="both"/>
              <w:rPr>
                <w:rFonts w:ascii="Garamond" w:hAnsi="Garamond"/>
                <w:b/>
                <w:sz w:val="24"/>
                <w:szCs w:val="24"/>
              </w:rPr>
            </w:pPr>
          </w:p>
          <w:p w14:paraId="54610969" w14:textId="00F772B1"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m2 poda</w:t>
            </w:r>
          </w:p>
        </w:tc>
        <w:tc>
          <w:tcPr>
            <w:tcW w:w="987" w:type="dxa"/>
            <w:noWrap/>
            <w:hideMark/>
          </w:tcPr>
          <w:p w14:paraId="29B2DB3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9066D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37C5C66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959532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2D7008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8C84166" w14:textId="77777777" w:rsidTr="001B7234">
        <w:trPr>
          <w:trHeight w:val="870"/>
          <w:jc w:val="center"/>
        </w:trPr>
        <w:tc>
          <w:tcPr>
            <w:tcW w:w="704" w:type="dxa"/>
            <w:noWrap/>
            <w:hideMark/>
          </w:tcPr>
          <w:p w14:paraId="16616B5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2</w:t>
            </w:r>
          </w:p>
        </w:tc>
        <w:tc>
          <w:tcPr>
            <w:tcW w:w="6341" w:type="dxa"/>
            <w:hideMark/>
          </w:tcPr>
          <w:p w14:paraId="19298D4D"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Iznošenje nameštaja koji se ne zadržava.</w:t>
            </w:r>
            <w:r w:rsidRPr="007009A3">
              <w:rPr>
                <w:rFonts w:ascii="Garamond" w:hAnsi="Garamond"/>
                <w:b/>
                <w:sz w:val="24"/>
                <w:szCs w:val="24"/>
              </w:rPr>
              <w:t xml:space="preserve"> Nameštaj izneti, utovariti na kamion i odvesti na gradsku deponiju.</w:t>
            </w:r>
          </w:p>
          <w:p w14:paraId="325EEED9" w14:textId="47300B2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7EFDCE4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9E0472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5C165B4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0B901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47F0AA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C1C79DF" w14:textId="77777777" w:rsidTr="001B7234">
        <w:trPr>
          <w:trHeight w:val="1170"/>
          <w:jc w:val="center"/>
        </w:trPr>
        <w:tc>
          <w:tcPr>
            <w:tcW w:w="704" w:type="dxa"/>
            <w:noWrap/>
            <w:hideMark/>
          </w:tcPr>
          <w:p w14:paraId="0581974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2C9C17FF"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Nabavka i postavljanje deblje polietilenske folije na podove, preko uređaja i preko nameštaja, radi zaštite.</w:t>
            </w:r>
            <w:r w:rsidRPr="007009A3">
              <w:rPr>
                <w:rFonts w:ascii="Garamond" w:hAnsi="Garamond"/>
                <w:b/>
                <w:sz w:val="24"/>
                <w:szCs w:val="24"/>
              </w:rPr>
              <w:t xml:space="preserve"> Sva eventualna prljanja ili oštećenja nameštaja padaju na teret izvođača.</w:t>
            </w:r>
          </w:p>
          <w:p w14:paraId="57958BF5" w14:textId="6A1E6F2E"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1F2717F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CE152D"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320F21A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98B20B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97301E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6B8E0A12" w14:textId="77777777" w:rsidTr="001B7234">
        <w:trPr>
          <w:trHeight w:val="1455"/>
          <w:jc w:val="center"/>
        </w:trPr>
        <w:tc>
          <w:tcPr>
            <w:tcW w:w="704" w:type="dxa"/>
            <w:noWrap/>
            <w:hideMark/>
          </w:tcPr>
          <w:p w14:paraId="3B7C250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7A2E002D"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Skidanje brodskog poda zajedno sa linoleumom na postojećoj galeriji na mestima adaptacije i sanacije konstrukcije</w:t>
            </w:r>
            <w:r w:rsidRPr="007009A3">
              <w:rPr>
                <w:rFonts w:ascii="Garamond" w:hAnsi="Garamond"/>
                <w:b/>
                <w:sz w:val="24"/>
                <w:szCs w:val="24"/>
              </w:rPr>
              <w:t>. Brodski pod i linoleum pažljivo skinuti sa galerije zbog prostorija koje se nalaze ispod, šut prikupiti, izneti, utovariti na kamion i odvesti na gradsku deponiju.</w:t>
            </w:r>
          </w:p>
          <w:p w14:paraId="24A515D2" w14:textId="7B5154C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6C42ED6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E9B947D"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82,54</w:t>
            </w:r>
          </w:p>
        </w:tc>
        <w:tc>
          <w:tcPr>
            <w:tcW w:w="719" w:type="dxa"/>
            <w:tcBorders>
              <w:right w:val="nil"/>
            </w:tcBorders>
            <w:noWrap/>
            <w:hideMark/>
          </w:tcPr>
          <w:p w14:paraId="119C5F3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bottom w:val="single" w:sz="4" w:space="0" w:color="auto"/>
            </w:tcBorders>
            <w:noWrap/>
            <w:hideMark/>
          </w:tcPr>
          <w:p w14:paraId="36FEB39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43BF76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6EF1A322" w14:textId="77777777" w:rsidTr="001B7234">
        <w:trPr>
          <w:trHeight w:val="1170"/>
          <w:jc w:val="center"/>
        </w:trPr>
        <w:tc>
          <w:tcPr>
            <w:tcW w:w="704" w:type="dxa"/>
            <w:noWrap/>
            <w:hideMark/>
          </w:tcPr>
          <w:p w14:paraId="4325397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5</w:t>
            </w:r>
          </w:p>
        </w:tc>
        <w:tc>
          <w:tcPr>
            <w:tcW w:w="6341" w:type="dxa"/>
            <w:hideMark/>
          </w:tcPr>
          <w:p w14:paraId="3FDF5278"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Skidanje postojeće podloge od linoleuma na mestima postavljanja laminata</w:t>
            </w:r>
            <w:r w:rsidRPr="007009A3">
              <w:rPr>
                <w:rFonts w:ascii="Garamond" w:hAnsi="Garamond"/>
                <w:b/>
                <w:sz w:val="24"/>
                <w:szCs w:val="24"/>
              </w:rPr>
              <w:t>. Linoleum pažljivo skinuti, šut prikupiti, izneti, utovariti na kamion i odvesti na gradsku deponiju.</w:t>
            </w:r>
          </w:p>
          <w:p w14:paraId="061A7DD9" w14:textId="564212F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415AABB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E7AB36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102,80</w:t>
            </w:r>
          </w:p>
        </w:tc>
        <w:tc>
          <w:tcPr>
            <w:tcW w:w="719" w:type="dxa"/>
            <w:tcBorders>
              <w:right w:val="nil"/>
            </w:tcBorders>
            <w:noWrap/>
            <w:hideMark/>
          </w:tcPr>
          <w:p w14:paraId="544105B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D84A65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4EDB97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19946436" w14:textId="77777777" w:rsidTr="001B7234">
        <w:trPr>
          <w:trHeight w:val="1440"/>
          <w:jc w:val="center"/>
        </w:trPr>
        <w:tc>
          <w:tcPr>
            <w:tcW w:w="704" w:type="dxa"/>
            <w:noWrap/>
            <w:hideMark/>
          </w:tcPr>
          <w:p w14:paraId="470C4E6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6</w:t>
            </w:r>
          </w:p>
        </w:tc>
        <w:tc>
          <w:tcPr>
            <w:tcW w:w="6341" w:type="dxa"/>
            <w:hideMark/>
          </w:tcPr>
          <w:p w14:paraId="3E2367BC"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drvenog stepeništa i obloge u sklopu njega. </w:t>
            </w:r>
            <w:r w:rsidRPr="007009A3">
              <w:rPr>
                <w:rFonts w:ascii="Garamond" w:hAnsi="Garamond"/>
                <w:b/>
                <w:sz w:val="24"/>
                <w:szCs w:val="24"/>
              </w:rPr>
              <w:t>Pažljivo demontirati drvene stepenike i drvenu konstrukciju stepeništa, grubo očistiti i složiti u magacin za ponovnu upotrebu, ili utovariti na kamion i odvesti na gradsku deponiju.</w:t>
            </w:r>
          </w:p>
          <w:p w14:paraId="3E29AE33" w14:textId="756BA84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600CA50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6023065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AB6C51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0B3F7D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338EACB"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0DD8370" w14:textId="77777777" w:rsidTr="001B7234">
        <w:trPr>
          <w:trHeight w:val="1440"/>
          <w:jc w:val="center"/>
        </w:trPr>
        <w:tc>
          <w:tcPr>
            <w:tcW w:w="704" w:type="dxa"/>
            <w:noWrap/>
            <w:hideMark/>
          </w:tcPr>
          <w:p w14:paraId="6CD525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578008B2"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Demontaža drvene nadstrešnice pokrivene Lexanom iznad prostorija. </w:t>
            </w:r>
            <w:r w:rsidRPr="007009A3">
              <w:rPr>
                <w:rFonts w:ascii="Garamond" w:hAnsi="Garamond"/>
                <w:b/>
                <w:sz w:val="24"/>
                <w:szCs w:val="24"/>
              </w:rPr>
              <w:t>Demontažu izvršiti pažljivo, Lexan demontirati, a drvenu građu očistiti i složiti u magacin, za ponovnu upotrebu, ili utovariti na kamion i odvesti na gradsku deponiju.</w:t>
            </w:r>
          </w:p>
          <w:p w14:paraId="481681E1" w14:textId="6F4F7D1F"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nadstrešnice</w:t>
            </w:r>
          </w:p>
        </w:tc>
        <w:tc>
          <w:tcPr>
            <w:tcW w:w="987" w:type="dxa"/>
            <w:noWrap/>
            <w:hideMark/>
          </w:tcPr>
          <w:p w14:paraId="22817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F458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39,20</w:t>
            </w:r>
          </w:p>
        </w:tc>
        <w:tc>
          <w:tcPr>
            <w:tcW w:w="719" w:type="dxa"/>
            <w:tcBorders>
              <w:right w:val="nil"/>
            </w:tcBorders>
            <w:noWrap/>
            <w:hideMark/>
          </w:tcPr>
          <w:p w14:paraId="2506A3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AA8F1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E3636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389E367" w14:textId="77777777" w:rsidTr="001B7234">
        <w:trPr>
          <w:trHeight w:val="1155"/>
          <w:jc w:val="center"/>
        </w:trPr>
        <w:tc>
          <w:tcPr>
            <w:tcW w:w="704" w:type="dxa"/>
            <w:noWrap/>
            <w:hideMark/>
          </w:tcPr>
          <w:p w14:paraId="5D0836A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8</w:t>
            </w:r>
          </w:p>
        </w:tc>
        <w:tc>
          <w:tcPr>
            <w:tcW w:w="6341" w:type="dxa"/>
            <w:hideMark/>
          </w:tcPr>
          <w:p w14:paraId="3C5D27A1" w14:textId="65DA6702"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Pažljiva demontaža vrata zajedno sa štokom, površine do 2,00 m2</w:t>
            </w:r>
            <w:r w:rsidRPr="007009A3">
              <w:rPr>
                <w:rFonts w:ascii="Garamond" w:hAnsi="Garamond"/>
                <w:b/>
                <w:sz w:val="24"/>
                <w:szCs w:val="24"/>
              </w:rPr>
              <w:t>. Demontirana vrata sklopiti, i odložiti u magacin za ponovnu upotrebu ili utovariti na kamion i odvesti na gradsku deponiju.</w:t>
            </w:r>
          </w:p>
          <w:p w14:paraId="06AEA979" w14:textId="77777777" w:rsidR="00C257C2" w:rsidRDefault="00C257C2" w:rsidP="00933887">
            <w:pPr>
              <w:tabs>
                <w:tab w:val="left" w:pos="1134"/>
              </w:tabs>
              <w:spacing w:after="0"/>
              <w:jc w:val="both"/>
              <w:rPr>
                <w:rFonts w:ascii="Garamond" w:hAnsi="Garamond"/>
                <w:b/>
                <w:sz w:val="24"/>
                <w:szCs w:val="24"/>
              </w:rPr>
            </w:pPr>
          </w:p>
          <w:p w14:paraId="1F2686A2" w14:textId="75579788"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komad</w:t>
            </w:r>
          </w:p>
        </w:tc>
        <w:tc>
          <w:tcPr>
            <w:tcW w:w="987" w:type="dxa"/>
            <w:noWrap/>
            <w:hideMark/>
          </w:tcPr>
          <w:p w14:paraId="2407AB07"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5538EB8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3B09EE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9CC6C8B"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226CD09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71470D20" w14:textId="77777777" w:rsidTr="001B7234">
        <w:trPr>
          <w:trHeight w:val="1470"/>
          <w:jc w:val="center"/>
        </w:trPr>
        <w:tc>
          <w:tcPr>
            <w:tcW w:w="704" w:type="dxa"/>
            <w:noWrap/>
            <w:hideMark/>
          </w:tcPr>
          <w:p w14:paraId="1BE5BE0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9</w:t>
            </w:r>
          </w:p>
        </w:tc>
        <w:tc>
          <w:tcPr>
            <w:tcW w:w="6341" w:type="dxa"/>
            <w:hideMark/>
          </w:tcPr>
          <w:p w14:paraId="17CDC513" w14:textId="75A83017"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Pažljiva demontaža dela gips-kartonskog zida kod izlaza novoprojektovanog stepeništa zajedno sa delom poda koji je sa denivelacijom</w:t>
            </w:r>
            <w:r w:rsidRPr="007009A3">
              <w:rPr>
                <w:rFonts w:ascii="Garamond" w:hAnsi="Garamond"/>
                <w:b/>
                <w:sz w:val="24"/>
                <w:szCs w:val="24"/>
              </w:rPr>
              <w:t>. Demontirati konstrukciju, ploče, zajedno sa demontažom profila, utovariti na kamion i odvesti na gradsku deponiju.</w:t>
            </w:r>
          </w:p>
          <w:p w14:paraId="5049D7D8" w14:textId="77777777" w:rsidR="00C257C2" w:rsidRDefault="00C257C2" w:rsidP="00933887">
            <w:pPr>
              <w:tabs>
                <w:tab w:val="left" w:pos="1134"/>
              </w:tabs>
              <w:spacing w:after="0"/>
              <w:jc w:val="both"/>
              <w:rPr>
                <w:rFonts w:ascii="Garamond" w:hAnsi="Garamond"/>
                <w:b/>
                <w:sz w:val="24"/>
                <w:szCs w:val="24"/>
              </w:rPr>
            </w:pPr>
          </w:p>
          <w:p w14:paraId="57B73987" w14:textId="31FED212"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2B26D1F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0B5226C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69A7958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D1F92E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F53EA0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1C027655" w14:textId="77777777" w:rsidTr="001B7234">
        <w:trPr>
          <w:trHeight w:val="1455"/>
          <w:jc w:val="center"/>
        </w:trPr>
        <w:tc>
          <w:tcPr>
            <w:tcW w:w="704" w:type="dxa"/>
            <w:noWrap/>
            <w:hideMark/>
          </w:tcPr>
          <w:p w14:paraId="4DCF6FF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w:t>
            </w:r>
          </w:p>
        </w:tc>
        <w:tc>
          <w:tcPr>
            <w:tcW w:w="6341" w:type="dxa"/>
            <w:hideMark/>
          </w:tcPr>
          <w:p w14:paraId="60C4D4A7" w14:textId="3BEA4C1D"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Pažljiva demontaža staklene pregrade sa drvenim ramom kod prostorije 2. </w:t>
            </w:r>
            <w:r w:rsidRPr="007009A3">
              <w:rPr>
                <w:rFonts w:ascii="Garamond" w:hAnsi="Garamond"/>
                <w:b/>
                <w:sz w:val="24"/>
                <w:szCs w:val="24"/>
              </w:rPr>
              <w:t>Demontirati ram sa prethodnim vađenjem stakla. Materijal očistiti, utovariti na kamion i odvesti na gradsku deponiju.</w:t>
            </w:r>
          </w:p>
          <w:p w14:paraId="2676DBCA" w14:textId="77777777" w:rsidR="00C257C2" w:rsidRDefault="00C257C2" w:rsidP="00933887">
            <w:pPr>
              <w:tabs>
                <w:tab w:val="left" w:pos="1134"/>
              </w:tabs>
              <w:spacing w:after="0"/>
              <w:jc w:val="both"/>
              <w:rPr>
                <w:rFonts w:ascii="Garamond" w:hAnsi="Garamond"/>
                <w:b/>
                <w:sz w:val="24"/>
                <w:szCs w:val="24"/>
              </w:rPr>
            </w:pPr>
          </w:p>
          <w:p w14:paraId="59C7641D"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Obračun po m2 pregrade.</w:t>
            </w:r>
          </w:p>
          <w:p w14:paraId="2A086EB7" w14:textId="1302496C"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t>3,62*2,24+2,9*2,24</w:t>
            </w:r>
          </w:p>
        </w:tc>
        <w:tc>
          <w:tcPr>
            <w:tcW w:w="987" w:type="dxa"/>
            <w:noWrap/>
            <w:hideMark/>
          </w:tcPr>
          <w:p w14:paraId="208C3D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F23C54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14,60</w:t>
            </w:r>
          </w:p>
        </w:tc>
        <w:tc>
          <w:tcPr>
            <w:tcW w:w="719" w:type="dxa"/>
            <w:tcBorders>
              <w:right w:val="nil"/>
            </w:tcBorders>
            <w:noWrap/>
            <w:hideMark/>
          </w:tcPr>
          <w:p w14:paraId="5A537B6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FB1CCA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304D8E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3CCC1742" w14:textId="77777777" w:rsidTr="001B7234">
        <w:trPr>
          <w:trHeight w:val="870"/>
          <w:jc w:val="center"/>
        </w:trPr>
        <w:tc>
          <w:tcPr>
            <w:tcW w:w="704" w:type="dxa"/>
            <w:noWrap/>
            <w:hideMark/>
          </w:tcPr>
          <w:p w14:paraId="25824EF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11</w:t>
            </w:r>
          </w:p>
        </w:tc>
        <w:tc>
          <w:tcPr>
            <w:tcW w:w="6341" w:type="dxa"/>
            <w:hideMark/>
          </w:tcPr>
          <w:p w14:paraId="44CB686C" w14:textId="38DA9366"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drvene ograde stepeništa visine 60cm. </w:t>
            </w:r>
            <w:r w:rsidRPr="007009A3">
              <w:rPr>
                <w:rFonts w:ascii="Garamond" w:hAnsi="Garamond"/>
                <w:b/>
                <w:sz w:val="24"/>
                <w:szCs w:val="24"/>
              </w:rPr>
              <w:t>Demontažu izvršiti pažljivo, utovariti na kamion i odvesti na gradsku deponiju.</w:t>
            </w:r>
          </w:p>
          <w:p w14:paraId="345580AE" w14:textId="77777777" w:rsidR="00C257C2" w:rsidRDefault="00C257C2" w:rsidP="00933887">
            <w:pPr>
              <w:tabs>
                <w:tab w:val="left" w:pos="1134"/>
              </w:tabs>
              <w:spacing w:after="0"/>
              <w:jc w:val="both"/>
              <w:rPr>
                <w:rFonts w:ascii="Garamond" w:hAnsi="Garamond"/>
                <w:b/>
                <w:sz w:val="24"/>
                <w:szCs w:val="24"/>
              </w:rPr>
            </w:pPr>
          </w:p>
          <w:p w14:paraId="131BC9B3" w14:textId="4C8C7E0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m1 ograde</w:t>
            </w:r>
          </w:p>
        </w:tc>
        <w:tc>
          <w:tcPr>
            <w:tcW w:w="987" w:type="dxa"/>
            <w:noWrap/>
            <w:hideMark/>
          </w:tcPr>
          <w:p w14:paraId="2C15907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52535D0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4,20</w:t>
            </w:r>
          </w:p>
        </w:tc>
        <w:tc>
          <w:tcPr>
            <w:tcW w:w="719" w:type="dxa"/>
            <w:tcBorders>
              <w:right w:val="nil"/>
            </w:tcBorders>
            <w:noWrap/>
            <w:hideMark/>
          </w:tcPr>
          <w:p w14:paraId="63239EF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956A8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723A05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5D2E2D0" w14:textId="77777777" w:rsidTr="001B7234">
        <w:trPr>
          <w:trHeight w:val="1455"/>
          <w:jc w:val="center"/>
        </w:trPr>
        <w:tc>
          <w:tcPr>
            <w:tcW w:w="704" w:type="dxa"/>
            <w:noWrap/>
            <w:hideMark/>
          </w:tcPr>
          <w:p w14:paraId="7CA5020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12</w:t>
            </w:r>
          </w:p>
        </w:tc>
        <w:tc>
          <w:tcPr>
            <w:tcW w:w="6341" w:type="dxa"/>
            <w:hideMark/>
          </w:tcPr>
          <w:p w14:paraId="5C58165A"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drvene ograde i zida od gips-kartonskih ploča sa drvenim ramom i ispunom od lexana po obodu galerije ukupne visine 330cm. </w:t>
            </w:r>
            <w:r w:rsidRPr="007009A3">
              <w:rPr>
                <w:rFonts w:ascii="Garamond" w:hAnsi="Garamond"/>
                <w:b/>
                <w:sz w:val="24"/>
                <w:szCs w:val="24"/>
              </w:rPr>
              <w:t>Demontažu izvršiti pažljivo utovariti na kamion i odvesti na gradsku deponiju.</w:t>
            </w:r>
            <w:r w:rsidRPr="007009A3">
              <w:rPr>
                <w:rFonts w:ascii="Garamond" w:hAnsi="Garamond"/>
                <w:b/>
                <w:sz w:val="24"/>
                <w:szCs w:val="24"/>
              </w:rPr>
              <w:br w:type="page"/>
            </w:r>
          </w:p>
          <w:p w14:paraId="508775CF"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Obračun po m2.</w:t>
            </w:r>
          </w:p>
          <w:p w14:paraId="614C02E9" w14:textId="3A5E58F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type="page"/>
              <w:t>11,74*3,34+2,25*2,63</w:t>
            </w:r>
          </w:p>
        </w:tc>
        <w:tc>
          <w:tcPr>
            <w:tcW w:w="987" w:type="dxa"/>
            <w:noWrap/>
            <w:hideMark/>
          </w:tcPr>
          <w:p w14:paraId="3C18975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m2</w:t>
            </w:r>
          </w:p>
        </w:tc>
        <w:tc>
          <w:tcPr>
            <w:tcW w:w="1025" w:type="dxa"/>
            <w:noWrap/>
            <w:hideMark/>
          </w:tcPr>
          <w:p w14:paraId="167381C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45,13</w:t>
            </w:r>
          </w:p>
        </w:tc>
        <w:tc>
          <w:tcPr>
            <w:tcW w:w="719" w:type="dxa"/>
            <w:tcBorders>
              <w:right w:val="nil"/>
            </w:tcBorders>
            <w:noWrap/>
            <w:hideMark/>
          </w:tcPr>
          <w:p w14:paraId="6846BBE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CA4975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14EC47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B1D5A8F" w14:textId="77777777" w:rsidTr="001B7234">
        <w:trPr>
          <w:trHeight w:val="1185"/>
          <w:jc w:val="center"/>
        </w:trPr>
        <w:tc>
          <w:tcPr>
            <w:tcW w:w="704" w:type="dxa"/>
            <w:noWrap/>
            <w:hideMark/>
          </w:tcPr>
          <w:p w14:paraId="1654358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700C1463" w14:textId="77777777" w:rsidR="00933887"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Demontaža klima plakara na galeriji sa odnošenjem i skladištenjem na gradsku deponiju. </w:t>
            </w:r>
            <w:r w:rsidRPr="007009A3">
              <w:rPr>
                <w:rFonts w:ascii="Garamond" w:hAnsi="Garamond"/>
                <w:b/>
                <w:sz w:val="24"/>
                <w:szCs w:val="24"/>
              </w:rPr>
              <w:t>Pažljiva demontaža drvene obloge i klima kanala koji nisu u upotrebi i odvoženje na deponiju.</w:t>
            </w:r>
          </w:p>
          <w:p w14:paraId="37957DF1" w14:textId="0791663E"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pauš.</w:t>
            </w:r>
          </w:p>
        </w:tc>
        <w:tc>
          <w:tcPr>
            <w:tcW w:w="987" w:type="dxa"/>
            <w:noWrap/>
            <w:hideMark/>
          </w:tcPr>
          <w:p w14:paraId="7D0D45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12FBC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1F5C90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D28A4A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B40AC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371BE84" w14:textId="77777777" w:rsidTr="001B7234">
        <w:trPr>
          <w:trHeight w:val="1185"/>
          <w:jc w:val="center"/>
        </w:trPr>
        <w:tc>
          <w:tcPr>
            <w:tcW w:w="704" w:type="dxa"/>
            <w:noWrap/>
            <w:hideMark/>
          </w:tcPr>
          <w:p w14:paraId="102800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699801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klima kanala različitih dimenzija sa odnošenjem i skladištenjem na gradsku deponiju. </w:t>
            </w:r>
            <w:r w:rsidRPr="007009A3">
              <w:rPr>
                <w:rFonts w:ascii="Garamond" w:hAnsi="Garamond"/>
                <w:b/>
                <w:sz w:val="24"/>
                <w:szCs w:val="24"/>
              </w:rPr>
              <w:t>Pažljivo sečenje kanala koji nisu u upotrebi i odvoženje na deponiju.</w:t>
            </w:r>
            <w:r w:rsidRPr="007009A3">
              <w:rPr>
                <w:rFonts w:ascii="Garamond" w:hAnsi="Garamond"/>
                <w:b/>
                <w:bCs/>
                <w:sz w:val="24"/>
                <w:szCs w:val="24"/>
              </w:rPr>
              <w:br/>
            </w:r>
            <w:r w:rsidRPr="007009A3">
              <w:rPr>
                <w:rFonts w:ascii="Garamond" w:hAnsi="Garamond"/>
                <w:b/>
                <w:i/>
                <w:iCs/>
                <w:sz w:val="24"/>
                <w:szCs w:val="24"/>
              </w:rPr>
              <w:t>Obračun po m1 kanala.</w:t>
            </w:r>
          </w:p>
        </w:tc>
        <w:tc>
          <w:tcPr>
            <w:tcW w:w="987" w:type="dxa"/>
            <w:noWrap/>
            <w:hideMark/>
          </w:tcPr>
          <w:p w14:paraId="07728D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50A33D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62,46</w:t>
            </w:r>
          </w:p>
        </w:tc>
        <w:tc>
          <w:tcPr>
            <w:tcW w:w="719" w:type="dxa"/>
            <w:tcBorders>
              <w:right w:val="nil"/>
            </w:tcBorders>
            <w:noWrap/>
            <w:hideMark/>
          </w:tcPr>
          <w:p w14:paraId="217E2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0A881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B6F99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8CF4F4C" w14:textId="77777777" w:rsidTr="001B7234">
        <w:trPr>
          <w:trHeight w:val="300"/>
          <w:jc w:val="center"/>
        </w:trPr>
        <w:tc>
          <w:tcPr>
            <w:tcW w:w="704" w:type="dxa"/>
            <w:noWrap/>
            <w:hideMark/>
          </w:tcPr>
          <w:p w14:paraId="1DA6BEF3" w14:textId="77777777" w:rsidR="007009A3" w:rsidRPr="007009A3" w:rsidRDefault="007009A3" w:rsidP="007009A3">
            <w:pPr>
              <w:tabs>
                <w:tab w:val="left" w:pos="1134"/>
              </w:tabs>
              <w:jc w:val="both"/>
              <w:rPr>
                <w:rFonts w:ascii="Garamond" w:hAnsi="Garamond"/>
                <w:b/>
                <w:sz w:val="24"/>
                <w:szCs w:val="24"/>
              </w:rPr>
            </w:pPr>
          </w:p>
        </w:tc>
        <w:tc>
          <w:tcPr>
            <w:tcW w:w="6341" w:type="dxa"/>
            <w:hideMark/>
          </w:tcPr>
          <w:p w14:paraId="20F8207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A01FA79"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8F2E93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49E9ED73"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2E472208"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9F14ACB" w14:textId="77777777" w:rsidR="007009A3" w:rsidRPr="007009A3" w:rsidRDefault="007009A3" w:rsidP="007009A3">
            <w:pPr>
              <w:tabs>
                <w:tab w:val="left" w:pos="1134"/>
              </w:tabs>
              <w:jc w:val="both"/>
              <w:rPr>
                <w:rFonts w:ascii="Garamond" w:hAnsi="Garamond"/>
                <w:b/>
                <w:sz w:val="24"/>
                <w:szCs w:val="24"/>
              </w:rPr>
            </w:pPr>
          </w:p>
        </w:tc>
      </w:tr>
      <w:tr w:rsidR="007009A3" w:rsidRPr="007009A3" w14:paraId="7E811EA7" w14:textId="77777777" w:rsidTr="001B7234">
        <w:trPr>
          <w:trHeight w:val="330"/>
          <w:jc w:val="center"/>
        </w:trPr>
        <w:tc>
          <w:tcPr>
            <w:tcW w:w="704" w:type="dxa"/>
            <w:noWrap/>
            <w:hideMark/>
          </w:tcPr>
          <w:p w14:paraId="0421F2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256879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DEMONTAŽA I PRIPREMNI RADOVI:</w:t>
            </w:r>
          </w:p>
        </w:tc>
        <w:tc>
          <w:tcPr>
            <w:tcW w:w="284" w:type="dxa"/>
            <w:tcBorders>
              <w:left w:val="nil"/>
            </w:tcBorders>
            <w:noWrap/>
            <w:hideMark/>
          </w:tcPr>
          <w:p w14:paraId="340CA6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6B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5504863" w14:textId="77777777" w:rsidTr="001B7234">
        <w:trPr>
          <w:trHeight w:val="300"/>
          <w:jc w:val="center"/>
        </w:trPr>
        <w:tc>
          <w:tcPr>
            <w:tcW w:w="704" w:type="dxa"/>
            <w:noWrap/>
            <w:hideMark/>
          </w:tcPr>
          <w:p w14:paraId="3A81DA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2AE78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A42A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A21F2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367FB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718813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220F4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65A18D5" w14:textId="77777777" w:rsidTr="001B7234">
        <w:trPr>
          <w:trHeight w:val="330"/>
          <w:jc w:val="center"/>
        </w:trPr>
        <w:tc>
          <w:tcPr>
            <w:tcW w:w="704" w:type="dxa"/>
            <w:noWrap/>
            <w:hideMark/>
          </w:tcPr>
          <w:p w14:paraId="13F5C3CD"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6654E0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76FA2D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0C5BC7C"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1CDCC05C"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5BCC3EB2"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458E121F" w14:textId="77777777" w:rsidR="007009A3" w:rsidRPr="007009A3" w:rsidRDefault="007009A3" w:rsidP="007009A3">
            <w:pPr>
              <w:tabs>
                <w:tab w:val="left" w:pos="1134"/>
              </w:tabs>
              <w:jc w:val="both"/>
              <w:rPr>
                <w:rFonts w:ascii="Garamond" w:hAnsi="Garamond"/>
                <w:b/>
                <w:sz w:val="24"/>
                <w:szCs w:val="24"/>
              </w:rPr>
            </w:pPr>
          </w:p>
        </w:tc>
      </w:tr>
      <w:tr w:rsidR="007009A3" w:rsidRPr="007009A3" w14:paraId="293DA631" w14:textId="77777777" w:rsidTr="001B7234">
        <w:trPr>
          <w:trHeight w:val="330"/>
          <w:jc w:val="center"/>
        </w:trPr>
        <w:tc>
          <w:tcPr>
            <w:tcW w:w="704" w:type="dxa"/>
            <w:noWrap/>
            <w:hideMark/>
          </w:tcPr>
          <w:p w14:paraId="7977A0F5" w14:textId="174E9D14"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II</w:t>
            </w:r>
          </w:p>
        </w:tc>
        <w:tc>
          <w:tcPr>
            <w:tcW w:w="9072" w:type="dxa"/>
            <w:gridSpan w:val="4"/>
            <w:tcBorders>
              <w:right w:val="nil"/>
            </w:tcBorders>
            <w:noWrap/>
            <w:hideMark/>
          </w:tcPr>
          <w:p w14:paraId="7D66C1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284" w:type="dxa"/>
            <w:tcBorders>
              <w:left w:val="nil"/>
            </w:tcBorders>
            <w:noWrap/>
            <w:hideMark/>
          </w:tcPr>
          <w:p w14:paraId="6A1383C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B2BE5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9A59241" w14:textId="77777777" w:rsidTr="001B7234">
        <w:trPr>
          <w:trHeight w:val="3150"/>
          <w:jc w:val="center"/>
        </w:trPr>
        <w:tc>
          <w:tcPr>
            <w:tcW w:w="704" w:type="dxa"/>
            <w:noWrap/>
            <w:hideMark/>
          </w:tcPr>
          <w:p w14:paraId="3D1D665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F17DCD1"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Izrada konstrukcije galerija</w:t>
            </w:r>
            <w:r w:rsidRPr="007009A3">
              <w:rPr>
                <w:rFonts w:ascii="Garamond" w:hAnsi="Garamond"/>
                <w:b/>
                <w:sz w:val="24"/>
                <w:szCs w:val="24"/>
              </w:rPr>
              <w:t>.</w:t>
            </w:r>
            <w:r w:rsidR="00933887">
              <w:rPr>
                <w:rFonts w:ascii="Garamond" w:hAnsi="Garamond"/>
                <w:b/>
                <w:sz w:val="24"/>
                <w:szCs w:val="24"/>
              </w:rPr>
              <w:t xml:space="preserve"> </w:t>
            </w:r>
            <w:r w:rsidRPr="007009A3">
              <w:rPr>
                <w:rFonts w:ascii="Garamond" w:hAnsi="Garamond"/>
                <w:b/>
                <w:sz w:val="24"/>
                <w:szCs w:val="24"/>
              </w:rPr>
              <w:t>Izrada, dopremanje i montaža konstrukcije galerija i povezivanje sa postojećim drvenim gredama i novom čeličnom ramovskom konstrukcijom, zaštita od crvotočine. Materijal je drvena građa četinari II klase, ojačanja od flah gvožđa, kotvi, zavrtnjeva, klamfi, zavrtnjevi M12, vezni materijal i ostali potrebni materijal. U cenu ulazi i radna skela.</w:t>
            </w:r>
          </w:p>
          <w:p w14:paraId="28936B5E" w14:textId="20E5E892"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galerija iznad prostorija br.1 i br.5  - 39,20m2</w:t>
            </w:r>
          </w:p>
          <w:p w14:paraId="729B7E54" w14:textId="0547A50C"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galerija iznad prostorije br.15   ≈ 8,0m2</w:t>
            </w:r>
          </w:p>
          <w:p w14:paraId="1603BBD7" w14:textId="33C39E45"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konstrukcija u zoni stepeništa 7,94m2</w:t>
            </w:r>
          </w:p>
          <w:p w14:paraId="2BEAF3F7" w14:textId="3828F31F"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t>Obračun paušalno</w:t>
            </w:r>
          </w:p>
        </w:tc>
        <w:tc>
          <w:tcPr>
            <w:tcW w:w="987" w:type="dxa"/>
            <w:noWrap/>
            <w:hideMark/>
          </w:tcPr>
          <w:p w14:paraId="6F9E09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1CE2F54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55,14</w:t>
            </w:r>
          </w:p>
        </w:tc>
        <w:tc>
          <w:tcPr>
            <w:tcW w:w="719" w:type="dxa"/>
            <w:tcBorders>
              <w:right w:val="nil"/>
            </w:tcBorders>
            <w:noWrap/>
            <w:hideMark/>
          </w:tcPr>
          <w:p w14:paraId="49E8250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9E0F93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6C4DED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2D688E35" w14:textId="77777777" w:rsidTr="001B7234">
        <w:trPr>
          <w:trHeight w:val="2310"/>
          <w:jc w:val="center"/>
        </w:trPr>
        <w:tc>
          <w:tcPr>
            <w:tcW w:w="704" w:type="dxa"/>
            <w:noWrap/>
            <w:hideMark/>
          </w:tcPr>
          <w:p w14:paraId="5FE8B1A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98BCFF0"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Pregled i zamena oštećenih konstruktivnih drvenih elemenata dužine do 3.5m novim drvenim gredama.</w:t>
            </w:r>
            <w:r w:rsidRPr="007009A3">
              <w:rPr>
                <w:rFonts w:ascii="Garamond" w:hAnsi="Garamond"/>
                <w:b/>
                <w:sz w:val="24"/>
                <w:szCs w:val="24"/>
              </w:rPr>
              <w:t xml:space="preserve"> Sa projektantom pregledati i odrediti elemente konstrukcije za zamenu. Pažljivo demontirati dotrajale elemente, po uzoru na njih nabaviti, obraditi i ugraditi nove grede. Pregledati i pripremiti ležišta za nove grede. U cenu ulaze i podupiranja, obezbeđenja i pomoćna skela.</w:t>
            </w:r>
          </w:p>
          <w:p w14:paraId="7CF394F3" w14:textId="63E8EAF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br/>
              <w:t>Obračun po komadu</w:t>
            </w:r>
            <w:r w:rsidRPr="007009A3">
              <w:rPr>
                <w:rFonts w:ascii="Garamond" w:hAnsi="Garamond"/>
                <w:b/>
                <w:sz w:val="24"/>
                <w:szCs w:val="24"/>
              </w:rPr>
              <w:t>.</w:t>
            </w:r>
          </w:p>
        </w:tc>
        <w:tc>
          <w:tcPr>
            <w:tcW w:w="987" w:type="dxa"/>
            <w:noWrap/>
            <w:hideMark/>
          </w:tcPr>
          <w:p w14:paraId="27A62D3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2D2118B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20,00</w:t>
            </w:r>
          </w:p>
        </w:tc>
        <w:tc>
          <w:tcPr>
            <w:tcW w:w="719" w:type="dxa"/>
            <w:tcBorders>
              <w:right w:val="nil"/>
            </w:tcBorders>
            <w:noWrap/>
            <w:hideMark/>
          </w:tcPr>
          <w:p w14:paraId="69BD920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898BC57"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067E114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44A4BC0" w14:textId="77777777" w:rsidTr="001B7234">
        <w:trPr>
          <w:trHeight w:val="1740"/>
          <w:jc w:val="center"/>
        </w:trPr>
        <w:tc>
          <w:tcPr>
            <w:tcW w:w="704" w:type="dxa"/>
            <w:noWrap/>
            <w:hideMark/>
          </w:tcPr>
          <w:p w14:paraId="1F24457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4D88F71D" w14:textId="26926F88"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bCs/>
                <w:sz w:val="24"/>
                <w:szCs w:val="24"/>
              </w:rPr>
              <w:t>Izrada i postavljanje hrastovih gazišta i čela stepeništa.</w:t>
            </w:r>
            <w:r w:rsidRPr="007009A3">
              <w:rPr>
                <w:rFonts w:ascii="Garamond" w:hAnsi="Garamond"/>
                <w:b/>
                <w:sz w:val="24"/>
                <w:szCs w:val="24"/>
              </w:rPr>
              <w:t xml:space="preserve"> Gazišta i čela izraditi od prvoklasne </w:t>
            </w:r>
            <w:r w:rsidR="009D7F23">
              <w:rPr>
                <w:rFonts w:ascii="Garamond" w:hAnsi="Garamond"/>
                <w:b/>
                <w:color w:val="FF0000"/>
                <w:sz w:val="24"/>
                <w:szCs w:val="24"/>
              </w:rPr>
              <w:t>hrastovine</w:t>
            </w:r>
            <w:r w:rsidRPr="007009A3">
              <w:rPr>
                <w:rFonts w:ascii="Garamond" w:hAnsi="Garamond"/>
                <w:b/>
                <w:sz w:val="24"/>
                <w:szCs w:val="24"/>
              </w:rPr>
              <w:t xml:space="preserve">. Dimenzija gazišta je 120x32x3cm, a čela 120x17,4x2,2 cm. Gazišta i čela spojiti na pero i žljeb, prema datom projektu i detaljima. </w:t>
            </w:r>
            <w:r w:rsidRPr="007009A3">
              <w:rPr>
                <w:rFonts w:ascii="Garamond" w:hAnsi="Garamond"/>
                <w:b/>
                <w:bCs/>
                <w:sz w:val="24"/>
                <w:szCs w:val="24"/>
              </w:rPr>
              <w:br/>
            </w:r>
            <w:r w:rsidRPr="007009A3">
              <w:rPr>
                <w:rFonts w:ascii="Garamond" w:hAnsi="Garamond"/>
                <w:b/>
                <w:i/>
                <w:iCs/>
                <w:sz w:val="24"/>
                <w:szCs w:val="24"/>
              </w:rPr>
              <w:br/>
              <w:t>Obračun po m1 gazišta.</w:t>
            </w:r>
          </w:p>
        </w:tc>
        <w:tc>
          <w:tcPr>
            <w:tcW w:w="987" w:type="dxa"/>
            <w:noWrap/>
            <w:hideMark/>
          </w:tcPr>
          <w:p w14:paraId="1A7CDF1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4386464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18,00</w:t>
            </w:r>
          </w:p>
        </w:tc>
        <w:tc>
          <w:tcPr>
            <w:tcW w:w="719" w:type="dxa"/>
            <w:tcBorders>
              <w:right w:val="nil"/>
            </w:tcBorders>
            <w:noWrap/>
            <w:hideMark/>
          </w:tcPr>
          <w:p w14:paraId="1141CC2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44107C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DD30A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FB26655" w14:textId="77777777" w:rsidTr="001B7234">
        <w:trPr>
          <w:trHeight w:val="300"/>
          <w:jc w:val="center"/>
        </w:trPr>
        <w:tc>
          <w:tcPr>
            <w:tcW w:w="704" w:type="dxa"/>
            <w:noWrap/>
            <w:hideMark/>
          </w:tcPr>
          <w:p w14:paraId="4148D932"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2C121D7"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63C044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77DFDF4"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7843669"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628198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1B6869E0" w14:textId="77777777" w:rsidR="007009A3" w:rsidRPr="007009A3" w:rsidRDefault="007009A3" w:rsidP="007009A3">
            <w:pPr>
              <w:tabs>
                <w:tab w:val="left" w:pos="1134"/>
              </w:tabs>
              <w:jc w:val="both"/>
              <w:rPr>
                <w:rFonts w:ascii="Garamond" w:hAnsi="Garamond"/>
                <w:b/>
                <w:sz w:val="24"/>
                <w:szCs w:val="24"/>
              </w:rPr>
            </w:pPr>
          </w:p>
        </w:tc>
      </w:tr>
      <w:tr w:rsidR="007009A3" w:rsidRPr="007009A3" w14:paraId="6CA9C338" w14:textId="77777777" w:rsidTr="001B7234">
        <w:trPr>
          <w:trHeight w:val="330"/>
          <w:jc w:val="center"/>
        </w:trPr>
        <w:tc>
          <w:tcPr>
            <w:tcW w:w="704" w:type="dxa"/>
            <w:noWrap/>
            <w:hideMark/>
          </w:tcPr>
          <w:p w14:paraId="4A0C87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5DC82A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TESARSKI RADOVI:</w:t>
            </w:r>
          </w:p>
        </w:tc>
        <w:tc>
          <w:tcPr>
            <w:tcW w:w="284" w:type="dxa"/>
            <w:tcBorders>
              <w:left w:val="nil"/>
            </w:tcBorders>
            <w:noWrap/>
            <w:hideMark/>
          </w:tcPr>
          <w:p w14:paraId="6306E3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A4BE55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CB04394" w14:textId="77777777" w:rsidTr="001B7234">
        <w:trPr>
          <w:trHeight w:val="300"/>
          <w:jc w:val="center"/>
        </w:trPr>
        <w:tc>
          <w:tcPr>
            <w:tcW w:w="704" w:type="dxa"/>
            <w:noWrap/>
            <w:hideMark/>
          </w:tcPr>
          <w:p w14:paraId="47B3374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15C630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050D5C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825BD90"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AE5EC5E"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51A9AEAF"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59F55EC" w14:textId="77777777" w:rsidR="007009A3" w:rsidRPr="007009A3" w:rsidRDefault="007009A3" w:rsidP="007009A3">
            <w:pPr>
              <w:tabs>
                <w:tab w:val="left" w:pos="1134"/>
              </w:tabs>
              <w:jc w:val="both"/>
              <w:rPr>
                <w:rFonts w:ascii="Garamond" w:hAnsi="Garamond"/>
                <w:b/>
                <w:sz w:val="24"/>
                <w:szCs w:val="24"/>
              </w:rPr>
            </w:pPr>
          </w:p>
        </w:tc>
      </w:tr>
      <w:tr w:rsidR="007009A3" w:rsidRPr="007009A3" w14:paraId="2C10EDE8" w14:textId="77777777" w:rsidTr="001B7234">
        <w:trPr>
          <w:trHeight w:val="330"/>
          <w:jc w:val="center"/>
        </w:trPr>
        <w:tc>
          <w:tcPr>
            <w:tcW w:w="704" w:type="dxa"/>
            <w:noWrap/>
            <w:hideMark/>
          </w:tcPr>
          <w:p w14:paraId="111D8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4CDAC7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515EAC9F"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811239B"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48FD4F8"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CE9D18A"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1184B63" w14:textId="77777777" w:rsidR="007009A3" w:rsidRPr="007009A3" w:rsidRDefault="007009A3" w:rsidP="007009A3">
            <w:pPr>
              <w:tabs>
                <w:tab w:val="left" w:pos="1134"/>
              </w:tabs>
              <w:jc w:val="both"/>
              <w:rPr>
                <w:rFonts w:ascii="Garamond" w:hAnsi="Garamond"/>
                <w:b/>
                <w:sz w:val="24"/>
                <w:szCs w:val="24"/>
              </w:rPr>
            </w:pPr>
          </w:p>
        </w:tc>
      </w:tr>
      <w:tr w:rsidR="007009A3" w:rsidRPr="007009A3" w14:paraId="51A12ED6" w14:textId="77777777" w:rsidTr="001B7234">
        <w:trPr>
          <w:trHeight w:val="330"/>
          <w:jc w:val="center"/>
        </w:trPr>
        <w:tc>
          <w:tcPr>
            <w:tcW w:w="704" w:type="dxa"/>
            <w:noWrap/>
            <w:hideMark/>
          </w:tcPr>
          <w:p w14:paraId="2083A810" w14:textId="538028F7"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III</w:t>
            </w:r>
          </w:p>
        </w:tc>
        <w:tc>
          <w:tcPr>
            <w:tcW w:w="9072" w:type="dxa"/>
            <w:gridSpan w:val="4"/>
            <w:tcBorders>
              <w:right w:val="nil"/>
            </w:tcBorders>
            <w:noWrap/>
            <w:hideMark/>
          </w:tcPr>
          <w:p w14:paraId="75D3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284" w:type="dxa"/>
            <w:tcBorders>
              <w:left w:val="nil"/>
            </w:tcBorders>
            <w:noWrap/>
            <w:hideMark/>
          </w:tcPr>
          <w:p w14:paraId="414913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B720E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4BD1C1A" w14:textId="77777777" w:rsidTr="001B7234">
        <w:trPr>
          <w:trHeight w:val="2010"/>
          <w:jc w:val="center"/>
        </w:trPr>
        <w:tc>
          <w:tcPr>
            <w:tcW w:w="704" w:type="dxa"/>
            <w:noWrap/>
            <w:hideMark/>
          </w:tcPr>
          <w:p w14:paraId="2F8EB8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381865F"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Izrada čelične konstrukcije galerije. </w:t>
            </w:r>
            <w:r w:rsidRPr="007009A3">
              <w:rPr>
                <w:rFonts w:ascii="Garamond" w:hAnsi="Garamond"/>
                <w:b/>
                <w:sz w:val="24"/>
                <w:szCs w:val="24"/>
              </w:rPr>
              <w:t>Nosači su formirani od HOP kutija u svemu prema specifikaciji.</w:t>
            </w:r>
            <w:r w:rsidR="00C257C2">
              <w:rPr>
                <w:rFonts w:ascii="Garamond" w:hAnsi="Garamond"/>
                <w:b/>
                <w:sz w:val="24"/>
                <w:szCs w:val="24"/>
              </w:rPr>
              <w:t xml:space="preserve"> </w:t>
            </w:r>
            <w:r w:rsidRPr="007009A3">
              <w:rPr>
                <w:rFonts w:ascii="Garamond" w:hAnsi="Garamond"/>
                <w:b/>
                <w:sz w:val="24"/>
                <w:szCs w:val="24"/>
              </w:rPr>
              <w:t>Antikorozivna zaštita prema opštim uslovima, a završno farbanje izvršiti bojom po izboru projektanta i investiitora</w:t>
            </w:r>
          </w:p>
          <w:p w14:paraId="12003E6A" w14:textId="37578476" w:rsidR="00C257C2" w:rsidRDefault="007009A3" w:rsidP="007009A3">
            <w:pPr>
              <w:tabs>
                <w:tab w:val="left" w:pos="1134"/>
              </w:tabs>
              <w:jc w:val="both"/>
              <w:rPr>
                <w:rFonts w:ascii="Garamond" w:hAnsi="Garamond"/>
                <w:b/>
                <w:sz w:val="24"/>
                <w:szCs w:val="24"/>
              </w:rPr>
            </w:pPr>
            <w:r w:rsidRPr="007009A3">
              <w:rPr>
                <w:rFonts w:ascii="Garamond" w:hAnsi="Garamond"/>
                <w:b/>
                <w:sz w:val="24"/>
                <w:szCs w:val="24"/>
              </w:rPr>
              <w:t>U cenu ulazi i radna skela.</w:t>
            </w:r>
          </w:p>
          <w:p w14:paraId="11493B3B" w14:textId="2E673370"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kg</w:t>
            </w:r>
          </w:p>
        </w:tc>
        <w:tc>
          <w:tcPr>
            <w:tcW w:w="987" w:type="dxa"/>
            <w:noWrap/>
            <w:hideMark/>
          </w:tcPr>
          <w:p w14:paraId="4171FE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kg</w:t>
            </w:r>
          </w:p>
        </w:tc>
        <w:tc>
          <w:tcPr>
            <w:tcW w:w="1025" w:type="dxa"/>
            <w:noWrap/>
            <w:hideMark/>
          </w:tcPr>
          <w:p w14:paraId="4D39A9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642,00</w:t>
            </w:r>
          </w:p>
        </w:tc>
        <w:tc>
          <w:tcPr>
            <w:tcW w:w="719" w:type="dxa"/>
            <w:tcBorders>
              <w:right w:val="nil"/>
            </w:tcBorders>
            <w:noWrap/>
            <w:hideMark/>
          </w:tcPr>
          <w:p w14:paraId="382A9B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592F1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1408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BDAF9B3" w14:textId="77777777" w:rsidTr="001B7234">
        <w:trPr>
          <w:trHeight w:val="1455"/>
          <w:jc w:val="center"/>
        </w:trPr>
        <w:tc>
          <w:tcPr>
            <w:tcW w:w="704" w:type="dxa"/>
            <w:noWrap/>
            <w:hideMark/>
          </w:tcPr>
          <w:p w14:paraId="05EBC9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06647812"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Pregled oštećenih drvenih elemenata i njihova sanacija čeličnim elementima.</w:t>
            </w:r>
            <w:r w:rsidRPr="007009A3">
              <w:rPr>
                <w:rFonts w:ascii="Garamond" w:hAnsi="Garamond"/>
                <w:b/>
                <w:sz w:val="24"/>
                <w:szCs w:val="24"/>
              </w:rPr>
              <w:t xml:space="preserve"> Sa projektantom pregledati i odrediti elemente konstrukcije za sanaciju. U cenu ulaze i podupiranja, obezbeđenja i pomoćna skela.</w:t>
            </w:r>
          </w:p>
          <w:p w14:paraId="41952768" w14:textId="6FC57D4A"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12159F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2A71E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10,00</w:t>
            </w:r>
          </w:p>
        </w:tc>
        <w:tc>
          <w:tcPr>
            <w:tcW w:w="719" w:type="dxa"/>
            <w:tcBorders>
              <w:right w:val="nil"/>
            </w:tcBorders>
            <w:noWrap/>
            <w:hideMark/>
          </w:tcPr>
          <w:p w14:paraId="403F59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96614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C1FD2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4680A62" w14:textId="77777777" w:rsidTr="001B7234">
        <w:trPr>
          <w:trHeight w:val="2610"/>
          <w:jc w:val="center"/>
        </w:trPr>
        <w:tc>
          <w:tcPr>
            <w:tcW w:w="704" w:type="dxa"/>
            <w:noWrap/>
            <w:hideMark/>
          </w:tcPr>
          <w:p w14:paraId="0AAA1E46"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lastRenderedPageBreak/>
              <w:t>3</w:t>
            </w:r>
          </w:p>
        </w:tc>
        <w:tc>
          <w:tcPr>
            <w:tcW w:w="6341" w:type="dxa"/>
            <w:hideMark/>
          </w:tcPr>
          <w:p w14:paraId="206FB641" w14:textId="49E0189F"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izrada i postavljanje konstrukcije stepeništa, sa međupodestom, obraznim nosačima od čeličnih nosača, limova, ugaonika, flahova i slično.</w:t>
            </w:r>
            <w:r w:rsidRPr="007009A3">
              <w:rPr>
                <w:rFonts w:ascii="Garamond" w:hAnsi="Garamond"/>
                <w:b/>
                <w:sz w:val="24"/>
                <w:szCs w:val="24"/>
              </w:rPr>
              <w:t xml:space="preserve"> 15x17,4/29.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w:t>
            </w:r>
          </w:p>
          <w:p w14:paraId="351D6647" w14:textId="77777777" w:rsidR="00C257C2" w:rsidRDefault="00C257C2" w:rsidP="00C257C2">
            <w:pPr>
              <w:tabs>
                <w:tab w:val="left" w:pos="1134"/>
              </w:tabs>
              <w:spacing w:after="0"/>
              <w:jc w:val="both"/>
              <w:rPr>
                <w:rFonts w:ascii="Garamond" w:hAnsi="Garamond"/>
                <w:b/>
                <w:sz w:val="24"/>
                <w:szCs w:val="24"/>
              </w:rPr>
            </w:pPr>
          </w:p>
          <w:p w14:paraId="3B581987" w14:textId="33716656"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3DD82F6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29A04B3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571E53B"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D73CC0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E66AF83"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2510E77" w14:textId="77777777" w:rsidTr="001B7234">
        <w:trPr>
          <w:trHeight w:val="1155"/>
          <w:jc w:val="center"/>
        </w:trPr>
        <w:tc>
          <w:tcPr>
            <w:tcW w:w="704" w:type="dxa"/>
            <w:noWrap/>
            <w:hideMark/>
          </w:tcPr>
          <w:p w14:paraId="46632A9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6E4BBDCD"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 xml:space="preserve">Nabavka, izrada i postavljanje aluminijumske ograde stepeništa. </w:t>
            </w:r>
            <w:r w:rsidRPr="007009A3">
              <w:rPr>
                <w:rFonts w:ascii="Garamond" w:hAnsi="Garamond"/>
                <w:b/>
                <w:sz w:val="24"/>
                <w:szCs w:val="24"/>
              </w:rPr>
              <w:t xml:space="preserve">Ogradu izraditi i ugraditi po detaljima i uputstvu projektanta. </w:t>
            </w:r>
          </w:p>
          <w:p w14:paraId="6566C125" w14:textId="43E97574"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m1 ograde</w:t>
            </w:r>
          </w:p>
        </w:tc>
        <w:tc>
          <w:tcPr>
            <w:tcW w:w="987" w:type="dxa"/>
            <w:noWrap/>
            <w:hideMark/>
          </w:tcPr>
          <w:p w14:paraId="320C88C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25E8EA9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4,88</w:t>
            </w:r>
          </w:p>
        </w:tc>
        <w:tc>
          <w:tcPr>
            <w:tcW w:w="719" w:type="dxa"/>
            <w:tcBorders>
              <w:right w:val="nil"/>
            </w:tcBorders>
            <w:noWrap/>
            <w:hideMark/>
          </w:tcPr>
          <w:p w14:paraId="737BFBE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67B48A5"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29ED4A7"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3FD15D42" w14:textId="77777777" w:rsidTr="001B7234">
        <w:trPr>
          <w:trHeight w:val="2310"/>
          <w:jc w:val="center"/>
        </w:trPr>
        <w:tc>
          <w:tcPr>
            <w:tcW w:w="704" w:type="dxa"/>
            <w:noWrap/>
            <w:hideMark/>
          </w:tcPr>
          <w:p w14:paraId="0AA4D88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5</w:t>
            </w:r>
          </w:p>
        </w:tc>
        <w:tc>
          <w:tcPr>
            <w:tcW w:w="6341" w:type="dxa"/>
            <w:hideMark/>
          </w:tcPr>
          <w:p w14:paraId="03BD83C3" w14:textId="6ABD596E"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izrada i postavljanje konstrukcije stepeništa - 3 gazišta, za podijum.</w:t>
            </w:r>
            <w:r w:rsidRPr="007009A3">
              <w:rPr>
                <w:rFonts w:ascii="Garamond" w:hAnsi="Garamond"/>
                <w:b/>
                <w:sz w:val="24"/>
                <w:szCs w:val="24"/>
              </w:rPr>
              <w:t xml:space="preserve">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 </w:t>
            </w:r>
          </w:p>
          <w:p w14:paraId="7D1CC9D1" w14:textId="77777777" w:rsidR="00C257C2" w:rsidRDefault="00C257C2" w:rsidP="00C257C2">
            <w:pPr>
              <w:tabs>
                <w:tab w:val="left" w:pos="1134"/>
              </w:tabs>
              <w:spacing w:after="0"/>
              <w:jc w:val="both"/>
              <w:rPr>
                <w:rFonts w:ascii="Garamond" w:hAnsi="Garamond"/>
                <w:b/>
                <w:sz w:val="24"/>
                <w:szCs w:val="24"/>
              </w:rPr>
            </w:pPr>
          </w:p>
          <w:p w14:paraId="71147395" w14:textId="78AF9A40"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type="page"/>
            </w:r>
            <w:r w:rsidRPr="007009A3">
              <w:rPr>
                <w:rFonts w:ascii="Garamond" w:hAnsi="Garamond"/>
                <w:b/>
                <w:i/>
                <w:iCs/>
                <w:sz w:val="24"/>
                <w:szCs w:val="24"/>
              </w:rPr>
              <w:t>Obračun paušalno</w:t>
            </w:r>
          </w:p>
        </w:tc>
        <w:tc>
          <w:tcPr>
            <w:tcW w:w="987" w:type="dxa"/>
            <w:noWrap/>
            <w:hideMark/>
          </w:tcPr>
          <w:p w14:paraId="38A31D9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64B299B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2C10C3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2FDFC3C"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4C25F5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4D823C2B" w14:textId="77777777" w:rsidTr="001B7234">
        <w:trPr>
          <w:trHeight w:val="300"/>
          <w:jc w:val="center"/>
        </w:trPr>
        <w:tc>
          <w:tcPr>
            <w:tcW w:w="704" w:type="dxa"/>
            <w:noWrap/>
            <w:hideMark/>
          </w:tcPr>
          <w:p w14:paraId="5DF38B1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32BAA3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D2E47B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83013E"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3D36A5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0A4262A"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3458CB76" w14:textId="77777777" w:rsidR="007009A3" w:rsidRPr="007009A3" w:rsidRDefault="007009A3" w:rsidP="007009A3">
            <w:pPr>
              <w:tabs>
                <w:tab w:val="left" w:pos="1134"/>
              </w:tabs>
              <w:jc w:val="both"/>
              <w:rPr>
                <w:rFonts w:ascii="Garamond" w:hAnsi="Garamond"/>
                <w:b/>
                <w:sz w:val="24"/>
                <w:szCs w:val="24"/>
              </w:rPr>
            </w:pPr>
          </w:p>
        </w:tc>
      </w:tr>
      <w:tr w:rsidR="007009A3" w:rsidRPr="007009A3" w14:paraId="27EDFF05" w14:textId="77777777" w:rsidTr="001B7234">
        <w:trPr>
          <w:trHeight w:val="330"/>
          <w:jc w:val="center"/>
        </w:trPr>
        <w:tc>
          <w:tcPr>
            <w:tcW w:w="704" w:type="dxa"/>
            <w:noWrap/>
            <w:hideMark/>
          </w:tcPr>
          <w:p w14:paraId="184B1B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147803F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BRAVARSKI RADOVI:</w:t>
            </w:r>
          </w:p>
        </w:tc>
        <w:tc>
          <w:tcPr>
            <w:tcW w:w="284" w:type="dxa"/>
            <w:tcBorders>
              <w:left w:val="nil"/>
            </w:tcBorders>
            <w:noWrap/>
            <w:hideMark/>
          </w:tcPr>
          <w:p w14:paraId="5B3BD9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07FF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4B8665" w14:textId="77777777" w:rsidTr="001B7234">
        <w:trPr>
          <w:trHeight w:val="300"/>
          <w:jc w:val="center"/>
        </w:trPr>
        <w:tc>
          <w:tcPr>
            <w:tcW w:w="704" w:type="dxa"/>
            <w:noWrap/>
            <w:hideMark/>
          </w:tcPr>
          <w:p w14:paraId="705D339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290FA5A"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EE1281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ECBA23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551B0A18"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95F2D10"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23507955" w14:textId="77777777" w:rsidR="007009A3" w:rsidRPr="007009A3" w:rsidRDefault="007009A3" w:rsidP="007009A3">
            <w:pPr>
              <w:tabs>
                <w:tab w:val="left" w:pos="1134"/>
              </w:tabs>
              <w:jc w:val="both"/>
              <w:rPr>
                <w:rFonts w:ascii="Garamond" w:hAnsi="Garamond"/>
                <w:b/>
                <w:sz w:val="24"/>
                <w:szCs w:val="24"/>
              </w:rPr>
            </w:pPr>
          </w:p>
        </w:tc>
      </w:tr>
      <w:tr w:rsidR="007009A3" w:rsidRPr="007009A3" w14:paraId="75A5277F" w14:textId="77777777" w:rsidTr="001B7234">
        <w:trPr>
          <w:trHeight w:val="330"/>
          <w:jc w:val="center"/>
        </w:trPr>
        <w:tc>
          <w:tcPr>
            <w:tcW w:w="704" w:type="dxa"/>
            <w:noWrap/>
            <w:hideMark/>
          </w:tcPr>
          <w:p w14:paraId="296FCCB3"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10CBA1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04C77C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09CACB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59ADFFF"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218FE240"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27E775F6" w14:textId="77777777" w:rsidR="007009A3" w:rsidRPr="007009A3" w:rsidRDefault="007009A3" w:rsidP="007009A3">
            <w:pPr>
              <w:tabs>
                <w:tab w:val="left" w:pos="1134"/>
              </w:tabs>
              <w:jc w:val="both"/>
              <w:rPr>
                <w:rFonts w:ascii="Garamond" w:hAnsi="Garamond"/>
                <w:b/>
                <w:sz w:val="24"/>
                <w:szCs w:val="24"/>
              </w:rPr>
            </w:pPr>
          </w:p>
        </w:tc>
      </w:tr>
      <w:tr w:rsidR="007009A3" w:rsidRPr="007009A3" w14:paraId="37D5F223" w14:textId="77777777" w:rsidTr="001B7234">
        <w:trPr>
          <w:trHeight w:val="330"/>
          <w:jc w:val="center"/>
        </w:trPr>
        <w:tc>
          <w:tcPr>
            <w:tcW w:w="704" w:type="dxa"/>
            <w:noWrap/>
            <w:hideMark/>
          </w:tcPr>
          <w:p w14:paraId="5BE917C4" w14:textId="6949574B"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IV</w:t>
            </w:r>
          </w:p>
        </w:tc>
        <w:tc>
          <w:tcPr>
            <w:tcW w:w="9072" w:type="dxa"/>
            <w:gridSpan w:val="4"/>
            <w:tcBorders>
              <w:right w:val="nil"/>
            </w:tcBorders>
            <w:noWrap/>
            <w:hideMark/>
          </w:tcPr>
          <w:p w14:paraId="184191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284" w:type="dxa"/>
            <w:tcBorders>
              <w:left w:val="nil"/>
            </w:tcBorders>
            <w:noWrap/>
            <w:hideMark/>
          </w:tcPr>
          <w:p w14:paraId="2688BF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71F53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5BC4C6C" w14:textId="77777777" w:rsidTr="001B7234">
        <w:trPr>
          <w:trHeight w:val="301"/>
          <w:jc w:val="center"/>
        </w:trPr>
        <w:tc>
          <w:tcPr>
            <w:tcW w:w="704" w:type="dxa"/>
            <w:noWrap/>
            <w:hideMark/>
          </w:tcPr>
          <w:p w14:paraId="25B70A5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50FB6FD"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Postavljanje čamovih troslojnih presovanih žutih ploča debljine 21mm u dva sloja preko tavanjača</w:t>
            </w:r>
            <w:r w:rsidRPr="007009A3">
              <w:rPr>
                <w:rFonts w:ascii="Garamond" w:hAnsi="Garamond"/>
                <w:b/>
                <w:sz w:val="24"/>
                <w:szCs w:val="24"/>
              </w:rPr>
              <w:t xml:space="preserve">. Po tavanjačama postaviti akustične trake, jednostrano samolepljive, preko kojih se postavlja pvi sloj ploča. Prvi sloj ploča pričvrstiti šrafovima samorescima na razmaku približno 50cm u suprotnom pravcu od tavanjača, a drugi sloj postaviti tako da </w:t>
            </w:r>
            <w:r w:rsidRPr="007009A3">
              <w:rPr>
                <w:rFonts w:ascii="Garamond" w:hAnsi="Garamond"/>
                <w:b/>
                <w:sz w:val="24"/>
                <w:szCs w:val="24"/>
              </w:rPr>
              <w:lastRenderedPageBreak/>
              <w:t>se spojevi među pločama ne poklapaju sa spojevima prethodnog sloja.</w:t>
            </w:r>
          </w:p>
          <w:p w14:paraId="7A14C5CE" w14:textId="36EBDDEE"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09F569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m</w:t>
            </w:r>
            <w:r w:rsidRPr="007009A3">
              <w:rPr>
                <w:rFonts w:ascii="Garamond" w:hAnsi="Garamond"/>
                <w:b/>
                <w:sz w:val="24"/>
                <w:szCs w:val="24"/>
                <w:vertAlign w:val="superscript"/>
              </w:rPr>
              <w:t>2</w:t>
            </w:r>
          </w:p>
        </w:tc>
        <w:tc>
          <w:tcPr>
            <w:tcW w:w="1025" w:type="dxa"/>
            <w:noWrap/>
            <w:hideMark/>
          </w:tcPr>
          <w:p w14:paraId="26C9CD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26DEE4E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FFF32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C4608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28CB31A" w14:textId="77777777" w:rsidTr="001B7234">
        <w:trPr>
          <w:trHeight w:val="3150"/>
          <w:jc w:val="center"/>
        </w:trPr>
        <w:tc>
          <w:tcPr>
            <w:tcW w:w="704" w:type="dxa"/>
            <w:noWrap/>
            <w:hideMark/>
          </w:tcPr>
          <w:p w14:paraId="53CCC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2F8B5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Postavljanje i nabavka podne obloge laminata sa ivičnim lasnama</w:t>
            </w:r>
            <w:r w:rsidRPr="007009A3">
              <w:rPr>
                <w:rFonts w:ascii="Garamond" w:hAnsi="Garamond"/>
                <w:b/>
                <w:sz w:val="24"/>
                <w:szCs w:val="24"/>
              </w:rPr>
              <w:t>. klik, debljine 10mm, za najteža opterećenja (klasa 33), po izboru projektanta. Laminatna podna obloga postavlja se kao plivajući pod. Laminat mora da bude jak, trajan i visokopresovan, a nosač ploča visoke gustine, HDF, ivice impregnirane i sa nutom i federom. Preko pripremljene podloge postaviti filc i foliju. Pored zidova ostaviti dilatacione spojnice širine 10 mm. Sistem zatvaranja je na suvo. Podnu oblogu pažljivo postaviti i sastaviti na "klik". Pored zidova postaviti lajsne i na svakih 80 cm lajsne pričvrstiti za zid. Sučeljavanja gerovati.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površine poda</w:t>
            </w:r>
          </w:p>
        </w:tc>
        <w:tc>
          <w:tcPr>
            <w:tcW w:w="987" w:type="dxa"/>
            <w:noWrap/>
            <w:hideMark/>
          </w:tcPr>
          <w:p w14:paraId="4A5BF6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511CA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69E9A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D9CF3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9404B1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C7AA5D" w14:textId="77777777" w:rsidTr="001B7234">
        <w:trPr>
          <w:trHeight w:val="330"/>
          <w:jc w:val="center"/>
        </w:trPr>
        <w:tc>
          <w:tcPr>
            <w:tcW w:w="704" w:type="dxa"/>
            <w:noWrap/>
            <w:hideMark/>
          </w:tcPr>
          <w:p w14:paraId="0ABFC3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C7D4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w:t>
            </w:r>
          </w:p>
        </w:tc>
        <w:tc>
          <w:tcPr>
            <w:tcW w:w="987" w:type="dxa"/>
            <w:noWrap/>
            <w:hideMark/>
          </w:tcPr>
          <w:p w14:paraId="022E7A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C29CC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7A90CC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FF399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F5B68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F009BC9" w14:textId="77777777" w:rsidTr="001B7234">
        <w:trPr>
          <w:trHeight w:val="330"/>
          <w:jc w:val="center"/>
        </w:trPr>
        <w:tc>
          <w:tcPr>
            <w:tcW w:w="704" w:type="dxa"/>
            <w:noWrap/>
            <w:hideMark/>
          </w:tcPr>
          <w:p w14:paraId="16DF9F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ED68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donja etaža</w:t>
            </w:r>
          </w:p>
        </w:tc>
        <w:tc>
          <w:tcPr>
            <w:tcW w:w="987" w:type="dxa"/>
            <w:noWrap/>
            <w:hideMark/>
          </w:tcPr>
          <w:p w14:paraId="7DDEAC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29A0A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102,80</w:t>
            </w:r>
          </w:p>
        </w:tc>
        <w:tc>
          <w:tcPr>
            <w:tcW w:w="719" w:type="dxa"/>
            <w:tcBorders>
              <w:right w:val="nil"/>
            </w:tcBorders>
            <w:noWrap/>
            <w:hideMark/>
          </w:tcPr>
          <w:p w14:paraId="4A9F17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447F1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70327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3CAFB8B" w14:textId="77777777" w:rsidTr="001B7234">
        <w:trPr>
          <w:trHeight w:val="300"/>
          <w:jc w:val="center"/>
        </w:trPr>
        <w:tc>
          <w:tcPr>
            <w:tcW w:w="704" w:type="dxa"/>
            <w:noWrap/>
            <w:hideMark/>
          </w:tcPr>
          <w:p w14:paraId="556571D1"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FCC4C3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B95E74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0D55E56"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490EC26"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66C03EA6"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8306621" w14:textId="77777777" w:rsidR="007009A3" w:rsidRPr="007009A3" w:rsidRDefault="007009A3" w:rsidP="007009A3">
            <w:pPr>
              <w:tabs>
                <w:tab w:val="left" w:pos="1134"/>
              </w:tabs>
              <w:jc w:val="both"/>
              <w:rPr>
                <w:rFonts w:ascii="Garamond" w:hAnsi="Garamond"/>
                <w:b/>
                <w:sz w:val="24"/>
                <w:szCs w:val="24"/>
              </w:rPr>
            </w:pPr>
          </w:p>
        </w:tc>
      </w:tr>
      <w:tr w:rsidR="007009A3" w:rsidRPr="007009A3" w14:paraId="37E611BE" w14:textId="77777777" w:rsidTr="001B7234">
        <w:trPr>
          <w:trHeight w:val="330"/>
          <w:jc w:val="center"/>
        </w:trPr>
        <w:tc>
          <w:tcPr>
            <w:tcW w:w="704" w:type="dxa"/>
            <w:noWrap/>
            <w:hideMark/>
          </w:tcPr>
          <w:p w14:paraId="4D20F1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3E01B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PODOPOLAGAČKI RADOVI:</w:t>
            </w:r>
          </w:p>
        </w:tc>
        <w:tc>
          <w:tcPr>
            <w:tcW w:w="284" w:type="dxa"/>
            <w:tcBorders>
              <w:left w:val="nil"/>
            </w:tcBorders>
            <w:noWrap/>
            <w:hideMark/>
          </w:tcPr>
          <w:p w14:paraId="477B61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361BE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29D6624" w14:textId="77777777" w:rsidTr="001B7234">
        <w:trPr>
          <w:trHeight w:val="315"/>
          <w:jc w:val="center"/>
        </w:trPr>
        <w:tc>
          <w:tcPr>
            <w:tcW w:w="704" w:type="dxa"/>
            <w:noWrap/>
            <w:hideMark/>
          </w:tcPr>
          <w:p w14:paraId="10436DBC"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5D5724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8D00D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46691DA"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6DF605D3"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24A613F"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4A816F73" w14:textId="77777777" w:rsidR="007009A3" w:rsidRPr="007009A3" w:rsidRDefault="007009A3" w:rsidP="007009A3">
            <w:pPr>
              <w:tabs>
                <w:tab w:val="left" w:pos="1134"/>
              </w:tabs>
              <w:jc w:val="both"/>
              <w:rPr>
                <w:rFonts w:ascii="Garamond" w:hAnsi="Garamond"/>
                <w:b/>
                <w:sz w:val="24"/>
                <w:szCs w:val="24"/>
              </w:rPr>
            </w:pPr>
          </w:p>
        </w:tc>
      </w:tr>
      <w:tr w:rsidR="007009A3" w:rsidRPr="007009A3" w14:paraId="26DBE0DF" w14:textId="77777777" w:rsidTr="001B7234">
        <w:trPr>
          <w:trHeight w:val="315"/>
          <w:jc w:val="center"/>
        </w:trPr>
        <w:tc>
          <w:tcPr>
            <w:tcW w:w="704" w:type="dxa"/>
            <w:noWrap/>
            <w:hideMark/>
          </w:tcPr>
          <w:p w14:paraId="4B646B5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676B08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25F5FF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FF28683"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61F3784"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6A19A53"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0AA0DAF" w14:textId="77777777" w:rsidR="007009A3" w:rsidRPr="007009A3" w:rsidRDefault="007009A3" w:rsidP="007009A3">
            <w:pPr>
              <w:tabs>
                <w:tab w:val="left" w:pos="1134"/>
              </w:tabs>
              <w:jc w:val="both"/>
              <w:rPr>
                <w:rFonts w:ascii="Garamond" w:hAnsi="Garamond"/>
                <w:b/>
                <w:sz w:val="24"/>
                <w:szCs w:val="24"/>
              </w:rPr>
            </w:pPr>
          </w:p>
        </w:tc>
      </w:tr>
      <w:tr w:rsidR="007009A3" w:rsidRPr="007009A3" w14:paraId="500F6498" w14:textId="77777777" w:rsidTr="001B7234">
        <w:trPr>
          <w:trHeight w:val="591"/>
          <w:jc w:val="center"/>
        </w:trPr>
        <w:tc>
          <w:tcPr>
            <w:tcW w:w="704" w:type="dxa"/>
            <w:noWrap/>
            <w:hideMark/>
          </w:tcPr>
          <w:p w14:paraId="5C4E8CDF" w14:textId="3DA6CC29"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V</w:t>
            </w:r>
          </w:p>
        </w:tc>
        <w:tc>
          <w:tcPr>
            <w:tcW w:w="9072" w:type="dxa"/>
            <w:gridSpan w:val="4"/>
            <w:tcBorders>
              <w:right w:val="nil"/>
            </w:tcBorders>
            <w:noWrap/>
            <w:hideMark/>
          </w:tcPr>
          <w:p w14:paraId="4C7F3A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284" w:type="dxa"/>
            <w:tcBorders>
              <w:left w:val="nil"/>
            </w:tcBorders>
            <w:noWrap/>
            <w:hideMark/>
          </w:tcPr>
          <w:p w14:paraId="47EA910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CA82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09ED253" w14:textId="77777777" w:rsidTr="001B7234">
        <w:trPr>
          <w:trHeight w:val="1440"/>
          <w:jc w:val="center"/>
        </w:trPr>
        <w:tc>
          <w:tcPr>
            <w:tcW w:w="704" w:type="dxa"/>
            <w:noWrap/>
            <w:hideMark/>
          </w:tcPr>
          <w:p w14:paraId="799308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58D6D8C"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postavljanje podnih keramičkih pločica u kuhinji</w:t>
            </w:r>
            <w:r w:rsidRPr="007009A3">
              <w:rPr>
                <w:rFonts w:ascii="Garamond" w:hAnsi="Garamond"/>
                <w:b/>
                <w:sz w:val="24"/>
                <w:szCs w:val="24"/>
              </w:rPr>
              <w:t>. Pločice I klase lepiti lepkom za pločice, u slogu po izboru projektanta. Podlogu prethodno pripremiti i polaganje izvesti ravno. Postavljene pločice fugovati.</w:t>
            </w:r>
          </w:p>
          <w:p w14:paraId="18C4101C" w14:textId="01423F92"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34AAD1F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84602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7,75</w:t>
            </w:r>
          </w:p>
        </w:tc>
        <w:tc>
          <w:tcPr>
            <w:tcW w:w="719" w:type="dxa"/>
            <w:tcBorders>
              <w:right w:val="nil"/>
            </w:tcBorders>
            <w:noWrap/>
            <w:hideMark/>
          </w:tcPr>
          <w:p w14:paraId="50CB14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9ECE4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00666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76A8D73" w14:textId="77777777" w:rsidTr="001B7234">
        <w:trPr>
          <w:trHeight w:val="2010"/>
          <w:jc w:val="center"/>
        </w:trPr>
        <w:tc>
          <w:tcPr>
            <w:tcW w:w="704" w:type="dxa"/>
            <w:noWrap/>
            <w:hideMark/>
          </w:tcPr>
          <w:p w14:paraId="67F75FD7"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542DD27F"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 postavljanje zidnih keramičkih pločica</w:t>
            </w:r>
            <w:r w:rsidRPr="007009A3">
              <w:rPr>
                <w:rFonts w:ascii="Garamond" w:hAnsi="Garamond"/>
                <w:b/>
                <w:sz w:val="24"/>
                <w:szCs w:val="24"/>
              </w:rPr>
              <w:t>. Pločice I klase lepiti lepkom za pločice, u slogu po izboru projektanta. Podlogu prethodno pripremiti i polaganje izvesti ravno. Postavljene pločice fugovati.</w:t>
            </w:r>
          </w:p>
          <w:p w14:paraId="19C8EDC5"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-novoformirana kuhinja - 6,0m2</w:t>
            </w:r>
          </w:p>
          <w:p w14:paraId="0C5304B9" w14:textId="7A9FB2B0" w:rsidR="00C257C2"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-novoformirana prostorija u hodniku - 2.0m2</w:t>
            </w:r>
          </w:p>
          <w:p w14:paraId="1824A2F6" w14:textId="67E8DD3C"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508C6CD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6394EA6"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7,00</w:t>
            </w:r>
          </w:p>
        </w:tc>
        <w:tc>
          <w:tcPr>
            <w:tcW w:w="719" w:type="dxa"/>
            <w:tcBorders>
              <w:right w:val="nil"/>
            </w:tcBorders>
            <w:noWrap/>
            <w:hideMark/>
          </w:tcPr>
          <w:p w14:paraId="4F8B138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578874C"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BEB2802"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C03DD11" w14:textId="77777777" w:rsidTr="001B7234">
        <w:trPr>
          <w:trHeight w:val="2310"/>
          <w:jc w:val="center"/>
        </w:trPr>
        <w:tc>
          <w:tcPr>
            <w:tcW w:w="704" w:type="dxa"/>
            <w:noWrap/>
            <w:hideMark/>
          </w:tcPr>
          <w:p w14:paraId="3DC13B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AAA718D"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zamena postavljenih oštećenih keramičkih pločica u hodniku-prost.9 i hodniku kod izlaska iz lifta</w:t>
            </w:r>
            <w:r w:rsidRPr="007009A3">
              <w:rPr>
                <w:rFonts w:ascii="Garamond" w:hAnsi="Garamond"/>
                <w:b/>
                <w:sz w:val="24"/>
                <w:szCs w:val="24"/>
              </w:rPr>
              <w:t>. Ukloniti oštećenu keramiku, postaviti dilatacione aluminijumske lajsne, pa pločice po izboru investitora i projektanta postaviti i lepiti lepkom za pločice, u slogu po izboru projektanta. Podlogu prethodno pripremiti i polaganje izvesti ravno. Postavljene pločice fugovati.</w:t>
            </w:r>
          </w:p>
          <w:p w14:paraId="3914D60D" w14:textId="4947984C"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6F6472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9550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9,00</w:t>
            </w:r>
          </w:p>
        </w:tc>
        <w:tc>
          <w:tcPr>
            <w:tcW w:w="719" w:type="dxa"/>
            <w:tcBorders>
              <w:right w:val="nil"/>
            </w:tcBorders>
            <w:noWrap/>
            <w:hideMark/>
          </w:tcPr>
          <w:p w14:paraId="2A5088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E9800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847F8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71D3F33" w14:textId="77777777" w:rsidTr="001B7234">
        <w:trPr>
          <w:trHeight w:val="300"/>
          <w:jc w:val="center"/>
        </w:trPr>
        <w:tc>
          <w:tcPr>
            <w:tcW w:w="704" w:type="dxa"/>
            <w:noWrap/>
            <w:hideMark/>
          </w:tcPr>
          <w:p w14:paraId="1B44C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88FF4D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5B1DE24"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A3B75D"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ABE2BA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3C9E4ADD"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1FAAD0E9" w14:textId="77777777" w:rsidR="007009A3" w:rsidRPr="007009A3" w:rsidRDefault="007009A3" w:rsidP="007009A3">
            <w:pPr>
              <w:tabs>
                <w:tab w:val="left" w:pos="1134"/>
              </w:tabs>
              <w:jc w:val="both"/>
              <w:rPr>
                <w:rFonts w:ascii="Garamond" w:hAnsi="Garamond"/>
                <w:b/>
                <w:sz w:val="24"/>
                <w:szCs w:val="24"/>
              </w:rPr>
            </w:pPr>
          </w:p>
        </w:tc>
      </w:tr>
      <w:tr w:rsidR="007009A3" w:rsidRPr="007009A3" w14:paraId="4AFCA2C7" w14:textId="77777777" w:rsidTr="001B7234">
        <w:trPr>
          <w:trHeight w:val="330"/>
          <w:jc w:val="center"/>
        </w:trPr>
        <w:tc>
          <w:tcPr>
            <w:tcW w:w="704" w:type="dxa"/>
            <w:noWrap/>
            <w:hideMark/>
          </w:tcPr>
          <w:p w14:paraId="380E8F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21A1F57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KERAMIČARSKI RADOVI:</w:t>
            </w:r>
          </w:p>
        </w:tc>
        <w:tc>
          <w:tcPr>
            <w:tcW w:w="284" w:type="dxa"/>
            <w:tcBorders>
              <w:left w:val="nil"/>
            </w:tcBorders>
            <w:noWrap/>
            <w:hideMark/>
          </w:tcPr>
          <w:p w14:paraId="5D5188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BE212E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64A9B0A" w14:textId="77777777" w:rsidTr="001B7234">
        <w:trPr>
          <w:trHeight w:val="300"/>
          <w:jc w:val="center"/>
        </w:trPr>
        <w:tc>
          <w:tcPr>
            <w:tcW w:w="704" w:type="dxa"/>
            <w:noWrap/>
            <w:hideMark/>
          </w:tcPr>
          <w:p w14:paraId="58FD8B3A"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1D30F3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FC1822"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A36B80E"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103FB38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76D7E01E"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2BDCC11" w14:textId="77777777" w:rsidR="007009A3" w:rsidRPr="007009A3" w:rsidRDefault="007009A3" w:rsidP="007009A3">
            <w:pPr>
              <w:tabs>
                <w:tab w:val="left" w:pos="1134"/>
              </w:tabs>
              <w:jc w:val="both"/>
              <w:rPr>
                <w:rFonts w:ascii="Garamond" w:hAnsi="Garamond"/>
                <w:b/>
                <w:sz w:val="24"/>
                <w:szCs w:val="24"/>
              </w:rPr>
            </w:pPr>
          </w:p>
        </w:tc>
      </w:tr>
      <w:tr w:rsidR="007009A3" w:rsidRPr="007009A3" w14:paraId="0931B991" w14:textId="77777777" w:rsidTr="001B7234">
        <w:trPr>
          <w:trHeight w:val="330"/>
          <w:jc w:val="center"/>
        </w:trPr>
        <w:tc>
          <w:tcPr>
            <w:tcW w:w="704" w:type="dxa"/>
            <w:noWrap/>
            <w:hideMark/>
          </w:tcPr>
          <w:p w14:paraId="072AB9EF"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0D2BBD80"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211896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5D10D35"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4FF48D75"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73E3AE3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009FB00E" w14:textId="77777777" w:rsidR="007009A3" w:rsidRPr="007009A3" w:rsidRDefault="007009A3" w:rsidP="007009A3">
            <w:pPr>
              <w:tabs>
                <w:tab w:val="left" w:pos="1134"/>
              </w:tabs>
              <w:jc w:val="both"/>
              <w:rPr>
                <w:rFonts w:ascii="Garamond" w:hAnsi="Garamond"/>
                <w:b/>
                <w:sz w:val="24"/>
                <w:szCs w:val="24"/>
              </w:rPr>
            </w:pPr>
          </w:p>
        </w:tc>
      </w:tr>
      <w:tr w:rsidR="007009A3" w:rsidRPr="007009A3" w14:paraId="422C1E21" w14:textId="77777777" w:rsidTr="001B7234">
        <w:trPr>
          <w:trHeight w:val="330"/>
          <w:jc w:val="center"/>
        </w:trPr>
        <w:tc>
          <w:tcPr>
            <w:tcW w:w="704" w:type="dxa"/>
            <w:noWrap/>
            <w:hideMark/>
          </w:tcPr>
          <w:p w14:paraId="53A8B728" w14:textId="0352901A"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w:t>
            </w:r>
          </w:p>
        </w:tc>
        <w:tc>
          <w:tcPr>
            <w:tcW w:w="9072" w:type="dxa"/>
            <w:gridSpan w:val="4"/>
            <w:tcBorders>
              <w:right w:val="nil"/>
            </w:tcBorders>
            <w:noWrap/>
            <w:hideMark/>
          </w:tcPr>
          <w:p w14:paraId="0A8769D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284" w:type="dxa"/>
            <w:tcBorders>
              <w:left w:val="nil"/>
            </w:tcBorders>
            <w:noWrap/>
            <w:hideMark/>
          </w:tcPr>
          <w:p w14:paraId="07F31E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4E577A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840379" w14:textId="77777777" w:rsidTr="001B7234">
        <w:trPr>
          <w:trHeight w:val="2625"/>
          <w:jc w:val="center"/>
        </w:trPr>
        <w:tc>
          <w:tcPr>
            <w:tcW w:w="704" w:type="dxa"/>
            <w:noWrap/>
            <w:hideMark/>
          </w:tcPr>
          <w:p w14:paraId="318CB7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E639A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materijala i izrada pregradnih zidova od jednostruke čelične potkonstrukcije, obostrano obložene dvoslojnim gips kartonskim pločama debljine 12,5 mm i mineralnom vunom od 10cm, do visine 3.4m,</w:t>
            </w:r>
            <w:r w:rsidRPr="007009A3">
              <w:rPr>
                <w:rFonts w:ascii="Garamond" w:hAnsi="Garamond"/>
                <w:b/>
                <w:sz w:val="24"/>
                <w:szCs w:val="24"/>
              </w:rPr>
              <w:t xml:space="preserve"> sistem Rigips ili Knauf. Ukupna debljina obloge je 15 cm. Čeličnu potkonstrukciju izraditi od pocinkovanih čeličnih CW 100 profila,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Obračun po m2 površine zida.</w:t>
            </w:r>
          </w:p>
        </w:tc>
        <w:tc>
          <w:tcPr>
            <w:tcW w:w="987" w:type="dxa"/>
            <w:noWrap/>
            <w:hideMark/>
          </w:tcPr>
          <w:p w14:paraId="4E1C4C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EA583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EBEE9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D2207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7C81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026599" w14:textId="77777777" w:rsidTr="001B7234">
        <w:trPr>
          <w:trHeight w:val="330"/>
          <w:jc w:val="center"/>
        </w:trPr>
        <w:tc>
          <w:tcPr>
            <w:tcW w:w="704" w:type="dxa"/>
            <w:noWrap/>
            <w:hideMark/>
          </w:tcPr>
          <w:p w14:paraId="1F862A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20E4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-kuhinja 1,78*2,5+0,53*2,5+1,62*2,5</w:t>
            </w:r>
          </w:p>
        </w:tc>
        <w:tc>
          <w:tcPr>
            <w:tcW w:w="987" w:type="dxa"/>
            <w:noWrap/>
            <w:hideMark/>
          </w:tcPr>
          <w:p w14:paraId="7DF19D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43BE3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9,83</w:t>
            </w:r>
          </w:p>
        </w:tc>
        <w:tc>
          <w:tcPr>
            <w:tcW w:w="719" w:type="dxa"/>
            <w:tcBorders>
              <w:right w:val="nil"/>
            </w:tcBorders>
            <w:noWrap/>
            <w:hideMark/>
          </w:tcPr>
          <w:p w14:paraId="76E47A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62FED6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7B39FB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311E88C" w14:textId="77777777" w:rsidTr="001B7234">
        <w:trPr>
          <w:trHeight w:val="330"/>
          <w:jc w:val="center"/>
        </w:trPr>
        <w:tc>
          <w:tcPr>
            <w:tcW w:w="704" w:type="dxa"/>
            <w:noWrap/>
            <w:hideMark/>
          </w:tcPr>
          <w:p w14:paraId="04009B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6489D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 7,86*3,4+1,81*3,4+1,65*3,4+2,25*2,66+2*3,4</w:t>
            </w:r>
          </w:p>
        </w:tc>
        <w:tc>
          <w:tcPr>
            <w:tcW w:w="987" w:type="dxa"/>
            <w:noWrap/>
            <w:hideMark/>
          </w:tcPr>
          <w:p w14:paraId="4AC4CF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471D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51,27</w:t>
            </w:r>
          </w:p>
        </w:tc>
        <w:tc>
          <w:tcPr>
            <w:tcW w:w="719" w:type="dxa"/>
            <w:tcBorders>
              <w:right w:val="nil"/>
            </w:tcBorders>
            <w:noWrap/>
            <w:hideMark/>
          </w:tcPr>
          <w:p w14:paraId="723B0F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ED057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9B154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881B97" w14:textId="77777777" w:rsidTr="001B7234">
        <w:trPr>
          <w:trHeight w:val="330"/>
          <w:jc w:val="center"/>
        </w:trPr>
        <w:tc>
          <w:tcPr>
            <w:tcW w:w="704" w:type="dxa"/>
            <w:noWrap/>
            <w:hideMark/>
          </w:tcPr>
          <w:p w14:paraId="01130E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18E98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br.2: 2,9*2,66</w:t>
            </w:r>
          </w:p>
        </w:tc>
        <w:tc>
          <w:tcPr>
            <w:tcW w:w="987" w:type="dxa"/>
            <w:noWrap/>
            <w:hideMark/>
          </w:tcPr>
          <w:p w14:paraId="7DC3D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4587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7,71</w:t>
            </w:r>
          </w:p>
        </w:tc>
        <w:tc>
          <w:tcPr>
            <w:tcW w:w="719" w:type="dxa"/>
            <w:tcBorders>
              <w:right w:val="nil"/>
            </w:tcBorders>
            <w:noWrap/>
            <w:hideMark/>
          </w:tcPr>
          <w:p w14:paraId="727107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530F5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25380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B35E989" w14:textId="77777777" w:rsidTr="001B7234">
        <w:trPr>
          <w:trHeight w:val="330"/>
          <w:jc w:val="center"/>
        </w:trPr>
        <w:tc>
          <w:tcPr>
            <w:tcW w:w="704" w:type="dxa"/>
            <w:noWrap/>
            <w:hideMark/>
          </w:tcPr>
          <w:p w14:paraId="689733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0BABA9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br.15: 4,3*2,66</w:t>
            </w:r>
          </w:p>
        </w:tc>
        <w:tc>
          <w:tcPr>
            <w:tcW w:w="987" w:type="dxa"/>
            <w:noWrap/>
            <w:hideMark/>
          </w:tcPr>
          <w:p w14:paraId="53830B8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5F40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11,44</w:t>
            </w:r>
          </w:p>
        </w:tc>
        <w:tc>
          <w:tcPr>
            <w:tcW w:w="719" w:type="dxa"/>
            <w:tcBorders>
              <w:right w:val="nil"/>
            </w:tcBorders>
            <w:noWrap/>
            <w:hideMark/>
          </w:tcPr>
          <w:p w14:paraId="12486F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FE1961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C48AD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831FF48" w14:textId="77777777" w:rsidTr="001B7234">
        <w:trPr>
          <w:trHeight w:val="330"/>
          <w:jc w:val="center"/>
        </w:trPr>
        <w:tc>
          <w:tcPr>
            <w:tcW w:w="704" w:type="dxa"/>
            <w:noWrap/>
            <w:hideMark/>
          </w:tcPr>
          <w:p w14:paraId="3E4D10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D762F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br.10: 6,03*3,4</w:t>
            </w:r>
          </w:p>
        </w:tc>
        <w:tc>
          <w:tcPr>
            <w:tcW w:w="987" w:type="dxa"/>
            <w:noWrap/>
            <w:hideMark/>
          </w:tcPr>
          <w:p w14:paraId="2A0F45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26E0A6C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20,50</w:t>
            </w:r>
          </w:p>
        </w:tc>
        <w:tc>
          <w:tcPr>
            <w:tcW w:w="719" w:type="dxa"/>
            <w:tcBorders>
              <w:right w:val="nil"/>
            </w:tcBorders>
            <w:noWrap/>
            <w:hideMark/>
          </w:tcPr>
          <w:p w14:paraId="136BFE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1155A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B384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3DA1468" w14:textId="77777777" w:rsidTr="001B7234">
        <w:trPr>
          <w:trHeight w:val="330"/>
          <w:jc w:val="center"/>
        </w:trPr>
        <w:tc>
          <w:tcPr>
            <w:tcW w:w="704" w:type="dxa"/>
            <w:noWrap/>
            <w:hideMark/>
          </w:tcPr>
          <w:p w14:paraId="111B58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1D38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br.19 i br.20: (2,1+3,03+2,1+1,07)*2,4</w:t>
            </w:r>
          </w:p>
        </w:tc>
        <w:tc>
          <w:tcPr>
            <w:tcW w:w="987" w:type="dxa"/>
            <w:noWrap/>
            <w:hideMark/>
          </w:tcPr>
          <w:p w14:paraId="3900EE9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3CED5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19,92</w:t>
            </w:r>
          </w:p>
        </w:tc>
        <w:tc>
          <w:tcPr>
            <w:tcW w:w="719" w:type="dxa"/>
            <w:tcBorders>
              <w:right w:val="nil"/>
            </w:tcBorders>
            <w:noWrap/>
            <w:hideMark/>
          </w:tcPr>
          <w:p w14:paraId="60EDE2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124D8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D8A0B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03ACB7E" w14:textId="77777777" w:rsidTr="001B7234">
        <w:trPr>
          <w:trHeight w:val="3195"/>
          <w:jc w:val="center"/>
        </w:trPr>
        <w:tc>
          <w:tcPr>
            <w:tcW w:w="704" w:type="dxa"/>
            <w:noWrap/>
            <w:hideMark/>
          </w:tcPr>
          <w:p w14:paraId="704DB9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3BCAD0AD" w14:textId="77777777" w:rsidR="009D7F23" w:rsidRDefault="007009A3" w:rsidP="007009A3">
            <w:pPr>
              <w:tabs>
                <w:tab w:val="left" w:pos="1134"/>
              </w:tabs>
              <w:jc w:val="both"/>
              <w:rPr>
                <w:rFonts w:ascii="Garamond" w:hAnsi="Garamond"/>
                <w:b/>
                <w:sz w:val="24"/>
                <w:szCs w:val="24"/>
              </w:rPr>
            </w:pPr>
            <w:r w:rsidRPr="007009A3">
              <w:rPr>
                <w:rFonts w:ascii="Garamond" w:hAnsi="Garamond"/>
                <w:b/>
                <w:bCs/>
                <w:sz w:val="24"/>
                <w:szCs w:val="24"/>
              </w:rPr>
              <w:t>Izrada obloge od jednostruke čelične potkonstrukcije, jednostrano obloženih jednoslojnim vlagootpornim gips kartonskim pločama debljine 12,5 mm u novoformiranoj kuhinji visine 2.5m, sistem Rigips ili Knauf</w:t>
            </w:r>
            <w:r w:rsidRPr="007009A3">
              <w:rPr>
                <w:rFonts w:ascii="Garamond" w:hAnsi="Garamond"/>
                <w:b/>
                <w:sz w:val="24"/>
                <w:szCs w:val="24"/>
              </w:rPr>
              <w:t>. Postaviti čeličnu potkonstrukciju od pocinkovanih čeličnih UD profila-2,5cm, preko postojeće drvene obloge i pričvrstiti vlagootpornu gips kartonsku ploču debljine 12,5mm. Ukupna debljina obloge je 3 cm. U svemu prema projektu i uputstvu proizvođača. Sastave obraditi glet masom i bandaž trakom. U cenu ulazi i radna</w:t>
            </w:r>
            <w:r w:rsidR="009D7F23">
              <w:rPr>
                <w:rFonts w:ascii="Garamond" w:hAnsi="Garamond"/>
                <w:b/>
                <w:sz w:val="24"/>
                <w:szCs w:val="24"/>
              </w:rPr>
              <w:t xml:space="preserve"> </w:t>
            </w:r>
            <w:r w:rsidRPr="007009A3">
              <w:rPr>
                <w:rFonts w:ascii="Garamond" w:hAnsi="Garamond"/>
                <w:b/>
                <w:sz w:val="24"/>
                <w:szCs w:val="24"/>
              </w:rPr>
              <w:t>skela.</w:t>
            </w:r>
          </w:p>
          <w:p w14:paraId="4D8C144D" w14:textId="77777777" w:rsidR="00C257C2" w:rsidRDefault="007009A3" w:rsidP="007009A3">
            <w:pPr>
              <w:tabs>
                <w:tab w:val="left" w:pos="1134"/>
              </w:tabs>
              <w:jc w:val="both"/>
              <w:rPr>
                <w:rFonts w:ascii="Garamond" w:hAnsi="Garamond"/>
                <w:b/>
                <w:sz w:val="24"/>
                <w:szCs w:val="24"/>
              </w:rPr>
            </w:pPr>
            <w:r w:rsidRPr="007009A3">
              <w:rPr>
                <w:rFonts w:ascii="Garamond" w:hAnsi="Garamond"/>
                <w:b/>
                <w:sz w:val="24"/>
                <w:szCs w:val="24"/>
              </w:rPr>
              <w:t>Obračun po m2 površine zida.</w:t>
            </w:r>
          </w:p>
          <w:p w14:paraId="70D981F5" w14:textId="57E028DA"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t>2,62*2,5+3,59*2,5+3,4*2,5</w:t>
            </w:r>
          </w:p>
        </w:tc>
        <w:tc>
          <w:tcPr>
            <w:tcW w:w="987" w:type="dxa"/>
            <w:noWrap/>
            <w:hideMark/>
          </w:tcPr>
          <w:p w14:paraId="635B78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73B361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24,03</w:t>
            </w:r>
          </w:p>
        </w:tc>
        <w:tc>
          <w:tcPr>
            <w:tcW w:w="719" w:type="dxa"/>
            <w:tcBorders>
              <w:right w:val="nil"/>
            </w:tcBorders>
            <w:noWrap/>
            <w:hideMark/>
          </w:tcPr>
          <w:p w14:paraId="45965B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433E8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673B6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7486C21" w14:textId="77777777" w:rsidTr="001B7234">
        <w:trPr>
          <w:trHeight w:val="2910"/>
          <w:jc w:val="center"/>
        </w:trPr>
        <w:tc>
          <w:tcPr>
            <w:tcW w:w="704" w:type="dxa"/>
            <w:noWrap/>
            <w:hideMark/>
          </w:tcPr>
          <w:p w14:paraId="4A9D9C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7D216D40" w14:textId="4499F6D2" w:rsidR="009D7F23" w:rsidRDefault="007009A3" w:rsidP="007009A3">
            <w:pPr>
              <w:tabs>
                <w:tab w:val="left" w:pos="1134"/>
              </w:tabs>
              <w:jc w:val="both"/>
              <w:rPr>
                <w:rFonts w:ascii="Garamond" w:hAnsi="Garamond"/>
                <w:b/>
                <w:sz w:val="24"/>
                <w:szCs w:val="24"/>
              </w:rPr>
            </w:pPr>
            <w:r w:rsidRPr="007009A3">
              <w:rPr>
                <w:rFonts w:ascii="Garamond" w:hAnsi="Garamond"/>
                <w:b/>
                <w:bCs/>
                <w:sz w:val="24"/>
                <w:szCs w:val="24"/>
              </w:rPr>
              <w:t>Izrada obloge od jednostruke čelične potkonstrukcije, jednostrano obloženih jednoslojnim gips kartonskim pločama debljine 12,5 mm i mineralnom vunom od 5</w:t>
            </w:r>
            <w:r w:rsidR="009D7F23">
              <w:rPr>
                <w:rFonts w:ascii="Garamond" w:hAnsi="Garamond"/>
                <w:b/>
                <w:bCs/>
                <w:sz w:val="24"/>
                <w:szCs w:val="24"/>
              </w:rPr>
              <w:t>,0</w:t>
            </w:r>
            <w:r w:rsidRPr="007009A3">
              <w:rPr>
                <w:rFonts w:ascii="Garamond" w:hAnsi="Garamond"/>
                <w:b/>
                <w:bCs/>
                <w:sz w:val="24"/>
                <w:szCs w:val="24"/>
              </w:rPr>
              <w:t xml:space="preserve">cm i Azmafonom od </w:t>
            </w:r>
            <w:r w:rsidR="009D7F23">
              <w:rPr>
                <w:rFonts w:ascii="Garamond" w:hAnsi="Garamond"/>
                <w:b/>
                <w:bCs/>
                <w:color w:val="FF0000"/>
                <w:sz w:val="24"/>
                <w:szCs w:val="24"/>
              </w:rPr>
              <w:t>1</w:t>
            </w:r>
            <w:r w:rsidR="009D7F23" w:rsidRPr="009D7F23">
              <w:rPr>
                <w:rFonts w:ascii="Garamond" w:hAnsi="Garamond"/>
                <w:b/>
                <w:bCs/>
                <w:color w:val="FF0000"/>
                <w:sz w:val="24"/>
                <w:szCs w:val="24"/>
              </w:rPr>
              <w:t xml:space="preserve">,0 </w:t>
            </w:r>
            <w:r w:rsidRPr="009D7F23">
              <w:rPr>
                <w:rFonts w:ascii="Garamond" w:hAnsi="Garamond"/>
                <w:b/>
                <w:bCs/>
                <w:color w:val="FF0000"/>
                <w:sz w:val="24"/>
                <w:szCs w:val="24"/>
              </w:rPr>
              <w:t>cm</w:t>
            </w:r>
            <w:r w:rsidRPr="007009A3">
              <w:rPr>
                <w:rFonts w:ascii="Garamond" w:hAnsi="Garamond"/>
                <w:b/>
                <w:bCs/>
                <w:sz w:val="24"/>
                <w:szCs w:val="24"/>
              </w:rPr>
              <w:t>, kao dodatna zvučna izolacija prostorija, sistem Rigips ili Knauf</w:t>
            </w:r>
            <w:r w:rsidRPr="007009A3">
              <w:rPr>
                <w:rFonts w:ascii="Garamond" w:hAnsi="Garamond"/>
                <w:b/>
                <w:sz w:val="24"/>
                <w:szCs w:val="24"/>
              </w:rPr>
              <w:t>. Postaviti čeličnu potkonstrukciju od pocinkovanih čeličnih profila, preko postojećg gips-kartonskog zida</w:t>
            </w:r>
            <w:r w:rsidR="009D044D">
              <w:rPr>
                <w:rFonts w:ascii="Garamond" w:hAnsi="Garamond"/>
                <w:b/>
                <w:sz w:val="24"/>
                <w:szCs w:val="24"/>
              </w:rPr>
              <w:t xml:space="preserve"> </w:t>
            </w:r>
            <w:r w:rsidR="009D044D" w:rsidRPr="009D044D">
              <w:rPr>
                <w:rFonts w:ascii="Garamond" w:hAnsi="Garamond"/>
                <w:b/>
                <w:color w:val="FF0000"/>
                <w:sz w:val="24"/>
                <w:szCs w:val="24"/>
              </w:rPr>
              <w:t>i akustik trake</w:t>
            </w:r>
            <w:r w:rsidRPr="007009A3">
              <w:rPr>
                <w:rFonts w:ascii="Garamond" w:hAnsi="Garamond"/>
                <w:b/>
                <w:sz w:val="24"/>
                <w:szCs w:val="24"/>
              </w:rPr>
              <w:t xml:space="preserve">, postaviti izolaciju i pričvrstiti gips kartonsku ploču debljine 12,5mm. Ukupna debljina obloge je </w:t>
            </w:r>
            <w:r w:rsidR="009D7F23" w:rsidRPr="009D7F23">
              <w:rPr>
                <w:rFonts w:ascii="Garamond" w:hAnsi="Garamond"/>
                <w:b/>
                <w:color w:val="FF0000"/>
                <w:sz w:val="24"/>
                <w:szCs w:val="24"/>
              </w:rPr>
              <w:t>7</w:t>
            </w:r>
            <w:r w:rsidRPr="009D7F23">
              <w:rPr>
                <w:rFonts w:ascii="Garamond" w:hAnsi="Garamond"/>
                <w:b/>
                <w:color w:val="FF0000"/>
                <w:sz w:val="24"/>
                <w:szCs w:val="24"/>
              </w:rPr>
              <w:t>,5 cm</w:t>
            </w:r>
            <w:r w:rsidRPr="007009A3">
              <w:rPr>
                <w:rFonts w:ascii="Garamond" w:hAnsi="Garamond"/>
                <w:b/>
                <w:sz w:val="24"/>
                <w:szCs w:val="24"/>
              </w:rPr>
              <w:t>. U svemu prema projektu i uputstvu proizvođača. Sastave obraditi glet masom i bandaž trakom. U cenu ulazi i radna skela.</w:t>
            </w:r>
          </w:p>
          <w:p w14:paraId="1B7A90E7" w14:textId="0B4111A7"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površine zida.</w:t>
            </w:r>
          </w:p>
        </w:tc>
        <w:tc>
          <w:tcPr>
            <w:tcW w:w="987" w:type="dxa"/>
            <w:noWrap/>
            <w:hideMark/>
          </w:tcPr>
          <w:p w14:paraId="4815A0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0B253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432A1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5769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1A022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CF665D" w14:paraId="731BCC8D" w14:textId="77777777" w:rsidTr="001B7234">
        <w:trPr>
          <w:trHeight w:val="203"/>
          <w:jc w:val="center"/>
        </w:trPr>
        <w:tc>
          <w:tcPr>
            <w:tcW w:w="704" w:type="dxa"/>
            <w:noWrap/>
            <w:hideMark/>
          </w:tcPr>
          <w:p w14:paraId="5068E210"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62B562DE" w14:textId="77777777" w:rsidR="007009A3" w:rsidRPr="00CF665D" w:rsidRDefault="007009A3" w:rsidP="007009A3">
            <w:pPr>
              <w:tabs>
                <w:tab w:val="left" w:pos="1134"/>
              </w:tabs>
              <w:jc w:val="both"/>
              <w:rPr>
                <w:rFonts w:ascii="Garamond" w:hAnsi="Garamond"/>
                <w:b/>
              </w:rPr>
            </w:pPr>
            <w:r w:rsidRPr="00CF665D">
              <w:rPr>
                <w:rFonts w:ascii="Garamond" w:hAnsi="Garamond"/>
                <w:b/>
              </w:rPr>
              <w:t>Prostorija br.8 : 6,20*3,34</w:t>
            </w:r>
          </w:p>
        </w:tc>
        <w:tc>
          <w:tcPr>
            <w:tcW w:w="987" w:type="dxa"/>
            <w:noWrap/>
            <w:hideMark/>
          </w:tcPr>
          <w:p w14:paraId="639EBD6E"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BD61C8C" w14:textId="77777777" w:rsidR="007009A3" w:rsidRPr="00CF665D" w:rsidRDefault="007009A3" w:rsidP="007009A3">
            <w:pPr>
              <w:tabs>
                <w:tab w:val="left" w:pos="1134"/>
              </w:tabs>
              <w:jc w:val="both"/>
              <w:rPr>
                <w:rFonts w:ascii="Garamond" w:hAnsi="Garamond"/>
                <w:b/>
              </w:rPr>
            </w:pPr>
            <w:r w:rsidRPr="00CF665D">
              <w:rPr>
                <w:rFonts w:ascii="Garamond" w:hAnsi="Garamond"/>
                <w:b/>
              </w:rPr>
              <w:t>20,71</w:t>
            </w:r>
          </w:p>
        </w:tc>
        <w:tc>
          <w:tcPr>
            <w:tcW w:w="719" w:type="dxa"/>
            <w:tcBorders>
              <w:right w:val="nil"/>
            </w:tcBorders>
            <w:noWrap/>
            <w:hideMark/>
          </w:tcPr>
          <w:p w14:paraId="4011FCCD"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0D1C2B6D"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0CBABE1B"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7009A3" w:rsidRPr="00CF665D" w14:paraId="64A041E0" w14:textId="77777777" w:rsidTr="001B7234">
        <w:trPr>
          <w:trHeight w:val="330"/>
          <w:jc w:val="center"/>
        </w:trPr>
        <w:tc>
          <w:tcPr>
            <w:tcW w:w="704" w:type="dxa"/>
            <w:noWrap/>
            <w:hideMark/>
          </w:tcPr>
          <w:p w14:paraId="0C8326A6"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1E6E77A9" w14:textId="06BDC552" w:rsidR="007009A3" w:rsidRPr="00CF665D" w:rsidRDefault="007009A3" w:rsidP="007009A3">
            <w:pPr>
              <w:tabs>
                <w:tab w:val="left" w:pos="1134"/>
              </w:tabs>
              <w:jc w:val="both"/>
              <w:rPr>
                <w:rFonts w:ascii="Garamond" w:hAnsi="Garamond"/>
                <w:b/>
              </w:rPr>
            </w:pPr>
            <w:r w:rsidRPr="00CF665D">
              <w:rPr>
                <w:rFonts w:ascii="Garamond" w:hAnsi="Garamond"/>
                <w:b/>
              </w:rPr>
              <w:t>Prostorija br.15 sa Napa filterom i deo plafona: 3,82*2,66+1,01*3,94</w:t>
            </w:r>
          </w:p>
        </w:tc>
        <w:tc>
          <w:tcPr>
            <w:tcW w:w="987" w:type="dxa"/>
            <w:noWrap/>
            <w:hideMark/>
          </w:tcPr>
          <w:p w14:paraId="0EF16191"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D38C2FA" w14:textId="77777777" w:rsidR="007009A3" w:rsidRPr="00CF665D" w:rsidRDefault="007009A3" w:rsidP="007009A3">
            <w:pPr>
              <w:tabs>
                <w:tab w:val="left" w:pos="1134"/>
              </w:tabs>
              <w:jc w:val="both"/>
              <w:rPr>
                <w:rFonts w:ascii="Garamond" w:hAnsi="Garamond"/>
                <w:b/>
              </w:rPr>
            </w:pPr>
            <w:r w:rsidRPr="00CF665D">
              <w:rPr>
                <w:rFonts w:ascii="Garamond" w:hAnsi="Garamond"/>
                <w:b/>
              </w:rPr>
              <w:t>14,14</w:t>
            </w:r>
          </w:p>
        </w:tc>
        <w:tc>
          <w:tcPr>
            <w:tcW w:w="719" w:type="dxa"/>
            <w:tcBorders>
              <w:right w:val="nil"/>
            </w:tcBorders>
            <w:noWrap/>
            <w:hideMark/>
          </w:tcPr>
          <w:p w14:paraId="659CDFB6"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4E3F42BA"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6BEFABD7"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7009A3" w:rsidRPr="00CF665D" w14:paraId="05E2E843" w14:textId="77777777" w:rsidTr="001B7234">
        <w:trPr>
          <w:trHeight w:val="330"/>
          <w:jc w:val="center"/>
        </w:trPr>
        <w:tc>
          <w:tcPr>
            <w:tcW w:w="704" w:type="dxa"/>
            <w:noWrap/>
            <w:hideMark/>
          </w:tcPr>
          <w:p w14:paraId="730C286E"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3478000B" w14:textId="58246183" w:rsidR="007009A3" w:rsidRPr="00CF665D" w:rsidRDefault="007009A3" w:rsidP="007009A3">
            <w:pPr>
              <w:tabs>
                <w:tab w:val="left" w:pos="1134"/>
              </w:tabs>
              <w:jc w:val="both"/>
              <w:rPr>
                <w:rFonts w:ascii="Garamond" w:hAnsi="Garamond"/>
                <w:b/>
              </w:rPr>
            </w:pPr>
            <w:r w:rsidRPr="00CF665D">
              <w:rPr>
                <w:rFonts w:ascii="Garamond" w:hAnsi="Garamond"/>
                <w:b/>
              </w:rPr>
              <w:t>Prostorija na gornjoj etaži, br.21: 2*5,65*3,36+1,83*3,36+0,91*3,36</w:t>
            </w:r>
          </w:p>
        </w:tc>
        <w:tc>
          <w:tcPr>
            <w:tcW w:w="987" w:type="dxa"/>
            <w:noWrap/>
            <w:hideMark/>
          </w:tcPr>
          <w:p w14:paraId="7AA6780A"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F5813DD" w14:textId="77777777" w:rsidR="007009A3" w:rsidRPr="00CF665D" w:rsidRDefault="007009A3" w:rsidP="007009A3">
            <w:pPr>
              <w:tabs>
                <w:tab w:val="left" w:pos="1134"/>
              </w:tabs>
              <w:jc w:val="both"/>
              <w:rPr>
                <w:rFonts w:ascii="Garamond" w:hAnsi="Garamond"/>
                <w:b/>
              </w:rPr>
            </w:pPr>
            <w:r w:rsidRPr="00CF665D">
              <w:rPr>
                <w:rFonts w:ascii="Garamond" w:hAnsi="Garamond"/>
                <w:b/>
              </w:rPr>
              <w:t>47,17</w:t>
            </w:r>
          </w:p>
        </w:tc>
        <w:tc>
          <w:tcPr>
            <w:tcW w:w="719" w:type="dxa"/>
            <w:tcBorders>
              <w:right w:val="nil"/>
            </w:tcBorders>
            <w:noWrap/>
            <w:hideMark/>
          </w:tcPr>
          <w:p w14:paraId="50FEE56B"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5DB4156F"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60A71BD0"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1B7234" w:rsidRPr="00CF665D" w14:paraId="3138919D" w14:textId="77777777" w:rsidTr="001B7234">
        <w:trPr>
          <w:trHeight w:val="330"/>
          <w:jc w:val="center"/>
        </w:trPr>
        <w:tc>
          <w:tcPr>
            <w:tcW w:w="704" w:type="dxa"/>
            <w:noWrap/>
          </w:tcPr>
          <w:p w14:paraId="71700A22" w14:textId="77777777" w:rsidR="00CF665D" w:rsidRPr="00CF665D" w:rsidRDefault="00CF665D" w:rsidP="00CF665D">
            <w:pPr>
              <w:tabs>
                <w:tab w:val="left" w:pos="1134"/>
              </w:tabs>
              <w:jc w:val="both"/>
              <w:rPr>
                <w:rFonts w:ascii="Garamond" w:hAnsi="Garamond"/>
                <w:b/>
                <w:color w:val="FF0000"/>
              </w:rPr>
            </w:pPr>
          </w:p>
        </w:tc>
        <w:tc>
          <w:tcPr>
            <w:tcW w:w="6341" w:type="dxa"/>
          </w:tcPr>
          <w:p w14:paraId="7241A6C5" w14:textId="2CF9F463" w:rsidR="00CF665D" w:rsidRPr="00CF665D" w:rsidRDefault="00CF665D" w:rsidP="00CF665D">
            <w:pPr>
              <w:tabs>
                <w:tab w:val="left" w:pos="1134"/>
              </w:tabs>
              <w:jc w:val="both"/>
              <w:rPr>
                <w:rFonts w:ascii="Garamond" w:hAnsi="Garamond"/>
                <w:b/>
                <w:bCs/>
                <w:color w:val="FF0000"/>
              </w:rPr>
            </w:pPr>
            <w:r w:rsidRPr="00CF665D">
              <w:rPr>
                <w:rFonts w:ascii="Garamond" w:hAnsi="Garamond" w:cs="Helvetica"/>
                <w:b/>
                <w:bCs/>
                <w:color w:val="FF0000"/>
              </w:rPr>
              <w:t>Zidovi u hodniku prostorije br.16: (1,50 * 3,3</w:t>
            </w:r>
            <w:r>
              <w:rPr>
                <w:rFonts w:ascii="Garamond" w:hAnsi="Garamond" w:cs="Helvetica"/>
                <w:b/>
                <w:bCs/>
                <w:color w:val="FF0000"/>
              </w:rPr>
              <w:t>6</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(3,65 * 3,3</w:t>
            </w:r>
            <w:r>
              <w:rPr>
                <w:rFonts w:ascii="Garamond" w:hAnsi="Garamond" w:cs="Helvetica"/>
                <w:b/>
                <w:bCs/>
                <w:color w:val="FF0000"/>
              </w:rPr>
              <w:t>6</w:t>
            </w:r>
            <w:r w:rsidRPr="00CF665D">
              <w:rPr>
                <w:rFonts w:ascii="Garamond" w:hAnsi="Garamond" w:cs="Helvetica"/>
                <w:b/>
                <w:bCs/>
                <w:color w:val="FF0000"/>
              </w:rPr>
              <w:t>)</w:t>
            </w:r>
          </w:p>
        </w:tc>
        <w:tc>
          <w:tcPr>
            <w:tcW w:w="987" w:type="dxa"/>
            <w:noWrap/>
          </w:tcPr>
          <w:p w14:paraId="5BA7CD79" w14:textId="79C2B48F"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4F82892D" w14:textId="48D025B1"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17,</w:t>
            </w:r>
            <w:r>
              <w:rPr>
                <w:rFonts w:ascii="Garamond" w:hAnsi="Garamond"/>
                <w:b/>
                <w:color w:val="FF0000"/>
              </w:rPr>
              <w:t>30</w:t>
            </w:r>
          </w:p>
        </w:tc>
        <w:tc>
          <w:tcPr>
            <w:tcW w:w="719" w:type="dxa"/>
            <w:tcBorders>
              <w:right w:val="nil"/>
            </w:tcBorders>
            <w:noWrap/>
          </w:tcPr>
          <w:p w14:paraId="5DD5649A"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5E815F4E" w14:textId="77777777" w:rsidR="00CF665D" w:rsidRPr="00CF665D" w:rsidRDefault="00CF665D" w:rsidP="00CF665D">
            <w:pPr>
              <w:tabs>
                <w:tab w:val="left" w:pos="1134"/>
              </w:tabs>
              <w:jc w:val="both"/>
              <w:rPr>
                <w:rFonts w:ascii="Garamond" w:hAnsi="Garamond"/>
                <w:b/>
                <w:color w:val="FF0000"/>
              </w:rPr>
            </w:pPr>
          </w:p>
        </w:tc>
        <w:tc>
          <w:tcPr>
            <w:tcW w:w="730" w:type="dxa"/>
            <w:noWrap/>
          </w:tcPr>
          <w:p w14:paraId="24321ABD" w14:textId="77777777" w:rsidR="00CF665D" w:rsidRPr="00CF665D" w:rsidRDefault="00CF665D" w:rsidP="00CF665D">
            <w:pPr>
              <w:tabs>
                <w:tab w:val="left" w:pos="1134"/>
              </w:tabs>
              <w:jc w:val="both"/>
              <w:rPr>
                <w:rFonts w:ascii="Garamond" w:hAnsi="Garamond"/>
                <w:b/>
                <w:color w:val="FF0000"/>
              </w:rPr>
            </w:pPr>
          </w:p>
        </w:tc>
      </w:tr>
      <w:tr w:rsidR="001B7234" w:rsidRPr="00CF665D" w14:paraId="5A68F68C" w14:textId="77777777" w:rsidTr="001B7234">
        <w:trPr>
          <w:trHeight w:val="330"/>
          <w:jc w:val="center"/>
        </w:trPr>
        <w:tc>
          <w:tcPr>
            <w:tcW w:w="704" w:type="dxa"/>
            <w:noWrap/>
          </w:tcPr>
          <w:p w14:paraId="65426261" w14:textId="77777777" w:rsidR="00CF665D" w:rsidRPr="00CF665D" w:rsidRDefault="00CF665D" w:rsidP="00CF665D">
            <w:pPr>
              <w:tabs>
                <w:tab w:val="left" w:pos="1134"/>
              </w:tabs>
              <w:jc w:val="both"/>
              <w:rPr>
                <w:rFonts w:ascii="Garamond" w:hAnsi="Garamond"/>
                <w:b/>
                <w:color w:val="FF0000"/>
              </w:rPr>
            </w:pPr>
          </w:p>
        </w:tc>
        <w:tc>
          <w:tcPr>
            <w:tcW w:w="6341" w:type="dxa"/>
          </w:tcPr>
          <w:p w14:paraId="3EC50878" w14:textId="27B1C4BA" w:rsidR="00CF665D" w:rsidRPr="00CF665D" w:rsidRDefault="00CF665D" w:rsidP="00CF665D">
            <w:pPr>
              <w:tabs>
                <w:tab w:val="left" w:pos="1134"/>
              </w:tabs>
              <w:jc w:val="both"/>
              <w:rPr>
                <w:rFonts w:ascii="Garamond" w:hAnsi="Garamond" w:cs="Helvetica"/>
                <w:b/>
                <w:bCs/>
                <w:color w:val="FF0000"/>
              </w:rPr>
            </w:pPr>
            <w:r w:rsidRPr="00CF665D">
              <w:rPr>
                <w:rFonts w:ascii="Garamond" w:hAnsi="Garamond" w:cs="Helvetica"/>
                <w:b/>
                <w:bCs/>
                <w:color w:val="FF0000"/>
              </w:rPr>
              <w:t>Prostorija br.17:  6,2 * 3,3</w:t>
            </w:r>
            <w:r>
              <w:rPr>
                <w:rFonts w:ascii="Garamond" w:hAnsi="Garamond" w:cs="Helvetica"/>
                <w:b/>
                <w:bCs/>
                <w:color w:val="FF0000"/>
              </w:rPr>
              <w:t>6</w:t>
            </w:r>
          </w:p>
        </w:tc>
        <w:tc>
          <w:tcPr>
            <w:tcW w:w="987" w:type="dxa"/>
            <w:noWrap/>
          </w:tcPr>
          <w:p w14:paraId="27E2A648" w14:textId="446230A8"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3D11E4F5" w14:textId="205E4CED"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20,</w:t>
            </w:r>
            <w:r>
              <w:rPr>
                <w:rFonts w:ascii="Garamond" w:hAnsi="Garamond"/>
                <w:b/>
                <w:color w:val="FF0000"/>
              </w:rPr>
              <w:t>83</w:t>
            </w:r>
          </w:p>
        </w:tc>
        <w:tc>
          <w:tcPr>
            <w:tcW w:w="719" w:type="dxa"/>
            <w:tcBorders>
              <w:right w:val="nil"/>
            </w:tcBorders>
            <w:noWrap/>
          </w:tcPr>
          <w:p w14:paraId="72896BCF"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1CF9D81E" w14:textId="77777777" w:rsidR="00CF665D" w:rsidRPr="00CF665D" w:rsidRDefault="00CF665D" w:rsidP="00CF665D">
            <w:pPr>
              <w:tabs>
                <w:tab w:val="left" w:pos="1134"/>
              </w:tabs>
              <w:jc w:val="both"/>
              <w:rPr>
                <w:rFonts w:ascii="Garamond" w:hAnsi="Garamond"/>
                <w:b/>
                <w:color w:val="FF0000"/>
              </w:rPr>
            </w:pPr>
          </w:p>
        </w:tc>
        <w:tc>
          <w:tcPr>
            <w:tcW w:w="730" w:type="dxa"/>
            <w:noWrap/>
          </w:tcPr>
          <w:p w14:paraId="37E4AA60" w14:textId="77777777" w:rsidR="00CF665D" w:rsidRPr="00CF665D" w:rsidRDefault="00CF665D" w:rsidP="00CF665D">
            <w:pPr>
              <w:tabs>
                <w:tab w:val="left" w:pos="1134"/>
              </w:tabs>
              <w:jc w:val="both"/>
              <w:rPr>
                <w:rFonts w:ascii="Garamond" w:hAnsi="Garamond"/>
                <w:b/>
                <w:color w:val="FF0000"/>
              </w:rPr>
            </w:pPr>
          </w:p>
        </w:tc>
      </w:tr>
      <w:tr w:rsidR="001B7234" w:rsidRPr="00CF665D" w14:paraId="444B6DE2" w14:textId="77777777" w:rsidTr="001B7234">
        <w:trPr>
          <w:trHeight w:val="330"/>
          <w:jc w:val="center"/>
        </w:trPr>
        <w:tc>
          <w:tcPr>
            <w:tcW w:w="704" w:type="dxa"/>
            <w:noWrap/>
          </w:tcPr>
          <w:p w14:paraId="6C42D55B" w14:textId="77777777" w:rsidR="00CF665D" w:rsidRPr="00CF665D" w:rsidRDefault="00CF665D" w:rsidP="00CF665D">
            <w:pPr>
              <w:tabs>
                <w:tab w:val="left" w:pos="1134"/>
              </w:tabs>
              <w:jc w:val="both"/>
              <w:rPr>
                <w:rFonts w:ascii="Garamond" w:hAnsi="Garamond"/>
                <w:b/>
                <w:color w:val="FF0000"/>
              </w:rPr>
            </w:pPr>
          </w:p>
        </w:tc>
        <w:tc>
          <w:tcPr>
            <w:tcW w:w="6341" w:type="dxa"/>
          </w:tcPr>
          <w:p w14:paraId="5AFFEA8F" w14:textId="2C58E8E1" w:rsidR="00CF665D" w:rsidRPr="00CF665D" w:rsidRDefault="00CF665D" w:rsidP="00CF665D">
            <w:pPr>
              <w:tabs>
                <w:tab w:val="left" w:pos="1134"/>
              </w:tabs>
              <w:jc w:val="both"/>
              <w:rPr>
                <w:rFonts w:ascii="Garamond" w:hAnsi="Garamond" w:cs="Helvetica"/>
                <w:b/>
                <w:bCs/>
                <w:color w:val="FF0000"/>
              </w:rPr>
            </w:pPr>
            <w:r w:rsidRPr="00CF665D">
              <w:rPr>
                <w:rFonts w:ascii="Garamond" w:hAnsi="Garamond" w:cs="Helvetica"/>
                <w:b/>
                <w:bCs/>
                <w:color w:val="FF0000"/>
              </w:rPr>
              <w:t xml:space="preserve">Prostorije pored prostorije br.21: </w:t>
            </w:r>
            <w:r>
              <w:rPr>
                <w:rFonts w:ascii="Garamond" w:hAnsi="Garamond" w:cs="Helvetica"/>
                <w:b/>
                <w:bCs/>
                <w:color w:val="FF0000"/>
              </w:rPr>
              <w:t xml:space="preserve"> </w:t>
            </w:r>
            <w:r w:rsidRPr="00CF665D">
              <w:rPr>
                <w:rFonts w:ascii="Garamond" w:hAnsi="Garamond" w:cs="Helvetica"/>
                <w:b/>
                <w:bCs/>
                <w:color w:val="FF0000"/>
              </w:rPr>
              <w:t>5,80</w:t>
            </w:r>
            <w:r>
              <w:rPr>
                <w:rFonts w:ascii="Garamond" w:hAnsi="Garamond" w:cs="Helvetica"/>
                <w:b/>
                <w:bCs/>
                <w:color w:val="FF0000"/>
              </w:rPr>
              <w:t xml:space="preserve"> </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3,14</w:t>
            </w:r>
          </w:p>
        </w:tc>
        <w:tc>
          <w:tcPr>
            <w:tcW w:w="987" w:type="dxa"/>
            <w:noWrap/>
          </w:tcPr>
          <w:p w14:paraId="26D65C5F" w14:textId="7E0D5B10"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08A27BFC" w14:textId="622E918E"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18,21</w:t>
            </w:r>
          </w:p>
        </w:tc>
        <w:tc>
          <w:tcPr>
            <w:tcW w:w="719" w:type="dxa"/>
            <w:tcBorders>
              <w:right w:val="nil"/>
            </w:tcBorders>
            <w:noWrap/>
          </w:tcPr>
          <w:p w14:paraId="5C7B335C"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7D6E2ED4" w14:textId="77777777" w:rsidR="00CF665D" w:rsidRPr="00CF665D" w:rsidRDefault="00CF665D" w:rsidP="00CF665D">
            <w:pPr>
              <w:tabs>
                <w:tab w:val="left" w:pos="1134"/>
              </w:tabs>
              <w:jc w:val="both"/>
              <w:rPr>
                <w:rFonts w:ascii="Garamond" w:hAnsi="Garamond"/>
                <w:b/>
                <w:color w:val="FF0000"/>
              </w:rPr>
            </w:pPr>
          </w:p>
        </w:tc>
        <w:tc>
          <w:tcPr>
            <w:tcW w:w="730" w:type="dxa"/>
            <w:noWrap/>
          </w:tcPr>
          <w:p w14:paraId="07077620" w14:textId="77777777" w:rsidR="00CF665D" w:rsidRPr="00CF665D" w:rsidRDefault="00CF665D" w:rsidP="00CF665D">
            <w:pPr>
              <w:tabs>
                <w:tab w:val="left" w:pos="1134"/>
              </w:tabs>
              <w:jc w:val="both"/>
              <w:rPr>
                <w:rFonts w:ascii="Garamond" w:hAnsi="Garamond"/>
                <w:b/>
                <w:color w:val="FF0000"/>
              </w:rPr>
            </w:pPr>
          </w:p>
        </w:tc>
      </w:tr>
      <w:tr w:rsidR="00CF665D" w:rsidRPr="007009A3" w14:paraId="138DB1BD" w14:textId="77777777" w:rsidTr="001B7234">
        <w:trPr>
          <w:trHeight w:val="3495"/>
          <w:jc w:val="center"/>
        </w:trPr>
        <w:tc>
          <w:tcPr>
            <w:tcW w:w="704" w:type="dxa"/>
            <w:noWrap/>
            <w:hideMark/>
          </w:tcPr>
          <w:p w14:paraId="6CF502D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07FB1746" w14:textId="77777777" w:rsidR="009D044D"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parapetnog zida, visine 115cm sa prozorskom klupicom širine 35 cm od jednostruke čelične potkonstrukcije, dvostrano obložene jednoslojnim gips kartonskim pločama debljine 12,5mm, koja formira masku za prozore koji idu iz donjeg nivoa do galerije i mineralnom vunom od 10cm, sistem Rigips ili Knauf</w:t>
            </w:r>
            <w:r w:rsidRPr="007009A3">
              <w:rPr>
                <w:rFonts w:ascii="Garamond" w:hAnsi="Garamond"/>
                <w:b/>
                <w:sz w:val="24"/>
                <w:szCs w:val="24"/>
              </w:rPr>
              <w:t>. Postaviti čeličnu potkonstrukciju od pocinkovanih čeličnih cw75mm i pričvrstiti gips kartonsku ploču debljine 12,5mm. Ukupna debljina obloge je 10 cm. U svemu prema projektu i uputstvu proizvođača. Sastave obraditi glet masom i bandaž trakom. U cenu ulazi i radna skela.</w:t>
            </w:r>
          </w:p>
          <w:p w14:paraId="0E79F9C6" w14:textId="786F1A42"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t>6,02+5,57+2,25</w:t>
            </w:r>
            <w:r w:rsidRPr="007009A3">
              <w:rPr>
                <w:rFonts w:ascii="Garamond" w:hAnsi="Garamond"/>
                <w:b/>
                <w:sz w:val="24"/>
                <w:szCs w:val="24"/>
              </w:rPr>
              <w:br/>
            </w:r>
            <w:r w:rsidRPr="007009A3">
              <w:rPr>
                <w:rFonts w:ascii="Garamond" w:hAnsi="Garamond"/>
                <w:b/>
                <w:i/>
                <w:iCs/>
                <w:sz w:val="24"/>
                <w:szCs w:val="24"/>
              </w:rPr>
              <w:t>Obračun po m1 izvedenog parapeta.</w:t>
            </w:r>
          </w:p>
        </w:tc>
        <w:tc>
          <w:tcPr>
            <w:tcW w:w="987" w:type="dxa"/>
            <w:noWrap/>
            <w:hideMark/>
          </w:tcPr>
          <w:p w14:paraId="786FDF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1</w:t>
            </w:r>
          </w:p>
        </w:tc>
        <w:tc>
          <w:tcPr>
            <w:tcW w:w="1025" w:type="dxa"/>
            <w:noWrap/>
            <w:hideMark/>
          </w:tcPr>
          <w:p w14:paraId="76DDD84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13,84</w:t>
            </w:r>
          </w:p>
        </w:tc>
        <w:tc>
          <w:tcPr>
            <w:tcW w:w="719" w:type="dxa"/>
            <w:tcBorders>
              <w:right w:val="nil"/>
            </w:tcBorders>
            <w:noWrap/>
            <w:hideMark/>
          </w:tcPr>
          <w:p w14:paraId="37C052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29BF7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4A2C5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68F87F9" w14:textId="77777777" w:rsidTr="001B7234">
        <w:trPr>
          <w:trHeight w:val="1170"/>
          <w:jc w:val="center"/>
        </w:trPr>
        <w:tc>
          <w:tcPr>
            <w:tcW w:w="704" w:type="dxa"/>
            <w:noWrap/>
            <w:hideMark/>
          </w:tcPr>
          <w:p w14:paraId="3DE85C3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478EB25" w14:textId="77777777" w:rsidR="009D044D"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otvora za vrata visine 210cm na gips kartonskom zidu debljine 15 cm, sistem Rigips ili Knauf</w:t>
            </w:r>
            <w:r w:rsidRPr="007009A3">
              <w:rPr>
                <w:rFonts w:ascii="Garamond" w:hAnsi="Garamond"/>
                <w:b/>
                <w:sz w:val="24"/>
                <w:szCs w:val="24"/>
              </w:rPr>
              <w:t>. Sastave obraditi bandaž trakom.</w:t>
            </w:r>
          </w:p>
          <w:p w14:paraId="162607BE" w14:textId="030F0F07"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w:t>
            </w:r>
          </w:p>
        </w:tc>
        <w:tc>
          <w:tcPr>
            <w:tcW w:w="987" w:type="dxa"/>
            <w:noWrap/>
            <w:hideMark/>
          </w:tcPr>
          <w:p w14:paraId="4C03B7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951BD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04590E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79E40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0D695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4611006" w14:textId="77777777" w:rsidTr="001B7234">
        <w:trPr>
          <w:trHeight w:val="2595"/>
          <w:jc w:val="center"/>
        </w:trPr>
        <w:tc>
          <w:tcPr>
            <w:tcW w:w="704" w:type="dxa"/>
            <w:noWrap/>
            <w:hideMark/>
          </w:tcPr>
          <w:p w14:paraId="0B6032FA"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6</w:t>
            </w:r>
          </w:p>
        </w:tc>
        <w:tc>
          <w:tcPr>
            <w:tcW w:w="6341" w:type="dxa"/>
            <w:hideMark/>
          </w:tcPr>
          <w:p w14:paraId="3A4A6DE4" w14:textId="77777777"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Zatvaranje otvora formiranih između drvenih elemenata konstrukcije, radi zvučne i termo izolacije. </w:t>
            </w:r>
            <w:r w:rsidRPr="007009A3">
              <w:rPr>
                <w:rFonts w:ascii="Garamond" w:hAnsi="Garamond"/>
                <w:b/>
                <w:sz w:val="24"/>
                <w:szCs w:val="24"/>
              </w:rPr>
              <w:t>U otvorima /približnih dimenzija 20x70cm/, formirati ramove od materijala koji su mogući za ugradnju zbog samih dimenzija otvora /drveni ram od letvica/ sa ispunom od mineralne vune debljine 7cm i oblogom od gips kartonskih ploča debljine 12,5 mm. Na ramu, pre montaže postaviti dihtung PE traku. Sastave obraditi akrilnim gitom. U cenu ulazi i radna skela.</w:t>
            </w:r>
          </w:p>
          <w:p w14:paraId="04905A4B" w14:textId="3587EAE0"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30E4AEF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5017EFCC"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4157514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DD70244"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C7EB7E1"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DD5D833" w14:textId="77777777" w:rsidTr="001B7234">
        <w:trPr>
          <w:trHeight w:val="3480"/>
          <w:jc w:val="center"/>
        </w:trPr>
        <w:tc>
          <w:tcPr>
            <w:tcW w:w="704" w:type="dxa"/>
            <w:noWrap/>
            <w:hideMark/>
          </w:tcPr>
          <w:p w14:paraId="0AB0957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73B1433C" w14:textId="77777777"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Oblaganje plafona gips kartonskim pločama GKF/DF13, 12,5 mm, sa izradom jednostruke čelične potkonstrukcije, sistem Rigips ili Knauf, mineralnom vunom debljine 10cm i PE folijom. </w:t>
            </w:r>
            <w:r w:rsidRPr="007009A3">
              <w:rPr>
                <w:rFonts w:ascii="Garamond" w:hAnsi="Garamond"/>
                <w:b/>
                <w:sz w:val="24"/>
                <w:szCs w:val="24"/>
              </w:rPr>
              <w:t>Jednostruku potkonstrukciju izraditi od montažnih pocinkovanih profila CD 60x27 mm direktno pričvršćenih za nosivi plafon, postaviti mineralnu vunu debljine 10cm između drvenih greda, postaviti foliju sa spoljašnje strane i obložiti gips kartonskim pločama, po projektu i uputstvu proizvođača. Sastave obraditi glet masom i bandaž trakama po uputstvu projektanta. U cenu ulazi i radna skela.</w:t>
            </w:r>
          </w:p>
          <w:p w14:paraId="70602C9A" w14:textId="3D742249" w:rsidR="009D044D"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Prostorije od br.1-br.10</w:t>
            </w:r>
          </w:p>
          <w:p w14:paraId="2B542BA1" w14:textId="77777777" w:rsidR="009D044D" w:rsidRDefault="009D044D" w:rsidP="009D044D">
            <w:pPr>
              <w:tabs>
                <w:tab w:val="left" w:pos="1134"/>
              </w:tabs>
              <w:spacing w:after="0"/>
              <w:jc w:val="both"/>
              <w:rPr>
                <w:rFonts w:ascii="Garamond" w:hAnsi="Garamond"/>
                <w:b/>
                <w:sz w:val="24"/>
                <w:szCs w:val="24"/>
              </w:rPr>
            </w:pPr>
          </w:p>
          <w:p w14:paraId="3363B80C" w14:textId="349C0A14"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139883D2"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D05D28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126,91</w:t>
            </w:r>
          </w:p>
        </w:tc>
        <w:tc>
          <w:tcPr>
            <w:tcW w:w="719" w:type="dxa"/>
            <w:tcBorders>
              <w:right w:val="nil"/>
            </w:tcBorders>
            <w:noWrap/>
            <w:hideMark/>
          </w:tcPr>
          <w:p w14:paraId="43694FB7"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A2409C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398F403"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31DDE0D2" w14:textId="77777777" w:rsidTr="001B7234">
        <w:trPr>
          <w:trHeight w:val="2910"/>
          <w:jc w:val="center"/>
        </w:trPr>
        <w:tc>
          <w:tcPr>
            <w:tcW w:w="704" w:type="dxa"/>
            <w:noWrap/>
            <w:hideMark/>
          </w:tcPr>
          <w:p w14:paraId="3FD416D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8</w:t>
            </w:r>
          </w:p>
        </w:tc>
        <w:tc>
          <w:tcPr>
            <w:tcW w:w="6341" w:type="dxa"/>
            <w:hideMark/>
          </w:tcPr>
          <w:p w14:paraId="32EFE402" w14:textId="65D3AB04"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Oblaganje stepeništa sa donje strane vatrootpornim gips kartonskim pločama GKF/DF13, 12,5 mm, sa izradom jednostruke čelične potkonstrukcije, sistem Rigips ili Knauf, mineralnom vunom debljine 10cm i PE folijom. </w:t>
            </w:r>
            <w:r w:rsidRPr="007009A3">
              <w:rPr>
                <w:rFonts w:ascii="Garamond" w:hAnsi="Garamond"/>
                <w:b/>
                <w:sz w:val="24"/>
                <w:szCs w:val="24"/>
              </w:rPr>
              <w:t xml:space="preserve">Razred vatrootporne zaštite F30 samo sa donje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type="page"/>
            </w:r>
            <w:r w:rsidRPr="007009A3">
              <w:rPr>
                <w:rFonts w:ascii="Garamond" w:hAnsi="Garamond"/>
                <w:b/>
                <w:sz w:val="24"/>
                <w:szCs w:val="24"/>
              </w:rPr>
              <w:br w:type="page"/>
            </w:r>
          </w:p>
          <w:p w14:paraId="04549F69" w14:textId="77777777" w:rsidR="009D044D" w:rsidRDefault="009D044D" w:rsidP="009D044D">
            <w:pPr>
              <w:tabs>
                <w:tab w:val="left" w:pos="1134"/>
              </w:tabs>
              <w:spacing w:after="0"/>
              <w:jc w:val="both"/>
              <w:rPr>
                <w:rFonts w:ascii="Garamond" w:hAnsi="Garamond"/>
                <w:b/>
                <w:sz w:val="24"/>
                <w:szCs w:val="24"/>
              </w:rPr>
            </w:pPr>
          </w:p>
          <w:p w14:paraId="467BEDD2" w14:textId="67293555"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1B5F7D57"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3958233C"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54C8A38"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45F3C84"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4A17A4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17CDC30" w14:textId="77777777" w:rsidTr="001B7234">
        <w:trPr>
          <w:trHeight w:val="2895"/>
          <w:jc w:val="center"/>
        </w:trPr>
        <w:tc>
          <w:tcPr>
            <w:tcW w:w="704" w:type="dxa"/>
            <w:noWrap/>
            <w:hideMark/>
          </w:tcPr>
          <w:p w14:paraId="2806B40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24344A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Oblaganje čeličnih stubova i formiranje P maske dim.20x12 vatrootpornim gips kartonskim pločama GKF/DF13, 12,5 mm, sa izradom jednostruke čelične potkonstrukcije, sistem Rigips ili Knauf. </w:t>
            </w:r>
            <w:r w:rsidRPr="007009A3">
              <w:rPr>
                <w:rFonts w:ascii="Garamond" w:hAnsi="Garamond"/>
                <w:b/>
                <w:sz w:val="24"/>
                <w:szCs w:val="24"/>
              </w:rPr>
              <w:t xml:space="preserve">Razred vatrootporne zaštite F30 samo sa spoljne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m1</w:t>
            </w:r>
          </w:p>
        </w:tc>
        <w:tc>
          <w:tcPr>
            <w:tcW w:w="987" w:type="dxa"/>
            <w:noWrap/>
            <w:hideMark/>
          </w:tcPr>
          <w:p w14:paraId="05181D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091F535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24,30</w:t>
            </w:r>
          </w:p>
        </w:tc>
        <w:tc>
          <w:tcPr>
            <w:tcW w:w="719" w:type="dxa"/>
            <w:tcBorders>
              <w:right w:val="nil"/>
            </w:tcBorders>
            <w:noWrap/>
            <w:hideMark/>
          </w:tcPr>
          <w:p w14:paraId="11CC0AD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BC9A2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16101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C4C4E92" w14:textId="77777777" w:rsidTr="001B7234">
        <w:trPr>
          <w:trHeight w:val="300"/>
          <w:jc w:val="center"/>
        </w:trPr>
        <w:tc>
          <w:tcPr>
            <w:tcW w:w="704" w:type="dxa"/>
            <w:noWrap/>
            <w:hideMark/>
          </w:tcPr>
          <w:p w14:paraId="0E181421"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4CC8DEA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51135E8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F1E260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2A6A5B9"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E30A4B6"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B2BD9B9" w14:textId="77777777" w:rsidR="00CF665D" w:rsidRPr="007009A3" w:rsidRDefault="00CF665D" w:rsidP="00CF665D">
            <w:pPr>
              <w:tabs>
                <w:tab w:val="left" w:pos="1134"/>
              </w:tabs>
              <w:jc w:val="both"/>
              <w:rPr>
                <w:rFonts w:ascii="Garamond" w:hAnsi="Garamond"/>
                <w:b/>
                <w:sz w:val="24"/>
                <w:szCs w:val="24"/>
              </w:rPr>
            </w:pPr>
          </w:p>
        </w:tc>
      </w:tr>
      <w:tr w:rsidR="00CF665D" w:rsidRPr="007009A3" w14:paraId="38D83C00" w14:textId="77777777" w:rsidTr="001B7234">
        <w:trPr>
          <w:trHeight w:val="330"/>
          <w:jc w:val="center"/>
        </w:trPr>
        <w:tc>
          <w:tcPr>
            <w:tcW w:w="704" w:type="dxa"/>
            <w:noWrap/>
            <w:hideMark/>
          </w:tcPr>
          <w:p w14:paraId="266F12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E12777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SUVOMONTAŽNI RADOVI:</w:t>
            </w:r>
          </w:p>
        </w:tc>
        <w:tc>
          <w:tcPr>
            <w:tcW w:w="284" w:type="dxa"/>
            <w:tcBorders>
              <w:left w:val="nil"/>
            </w:tcBorders>
            <w:noWrap/>
            <w:hideMark/>
          </w:tcPr>
          <w:p w14:paraId="757E1E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2740B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1CED4C5" w14:textId="77777777" w:rsidTr="001B7234">
        <w:trPr>
          <w:trHeight w:val="300"/>
          <w:jc w:val="center"/>
        </w:trPr>
        <w:tc>
          <w:tcPr>
            <w:tcW w:w="704" w:type="dxa"/>
            <w:noWrap/>
            <w:hideMark/>
          </w:tcPr>
          <w:p w14:paraId="5A829CC6"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5FC5416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D6BE93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FDE84B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69596D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3C807A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BDA53D4" w14:textId="77777777" w:rsidR="00CF665D" w:rsidRPr="007009A3" w:rsidRDefault="00CF665D" w:rsidP="00CF665D">
            <w:pPr>
              <w:tabs>
                <w:tab w:val="left" w:pos="1134"/>
              </w:tabs>
              <w:jc w:val="both"/>
              <w:rPr>
                <w:rFonts w:ascii="Garamond" w:hAnsi="Garamond"/>
                <w:b/>
                <w:sz w:val="24"/>
                <w:szCs w:val="24"/>
              </w:rPr>
            </w:pPr>
          </w:p>
        </w:tc>
      </w:tr>
      <w:tr w:rsidR="00CF665D" w:rsidRPr="007009A3" w14:paraId="565F9CEC" w14:textId="77777777" w:rsidTr="001B7234">
        <w:trPr>
          <w:trHeight w:val="330"/>
          <w:jc w:val="center"/>
        </w:trPr>
        <w:tc>
          <w:tcPr>
            <w:tcW w:w="704" w:type="dxa"/>
            <w:noWrap/>
            <w:hideMark/>
          </w:tcPr>
          <w:p w14:paraId="46C53A7F"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761E511"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19D893B"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3A65DEC"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06DF723"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5AEA95E"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8A46911" w14:textId="77777777" w:rsidR="00CF665D" w:rsidRPr="007009A3" w:rsidRDefault="00CF665D" w:rsidP="00CF665D">
            <w:pPr>
              <w:tabs>
                <w:tab w:val="left" w:pos="1134"/>
              </w:tabs>
              <w:jc w:val="both"/>
              <w:rPr>
                <w:rFonts w:ascii="Garamond" w:hAnsi="Garamond"/>
                <w:b/>
                <w:sz w:val="24"/>
                <w:szCs w:val="24"/>
              </w:rPr>
            </w:pPr>
          </w:p>
        </w:tc>
      </w:tr>
      <w:tr w:rsidR="00CF665D" w:rsidRPr="007009A3" w14:paraId="235B9CF5" w14:textId="77777777" w:rsidTr="001B7234">
        <w:trPr>
          <w:trHeight w:val="330"/>
          <w:jc w:val="center"/>
        </w:trPr>
        <w:tc>
          <w:tcPr>
            <w:tcW w:w="704" w:type="dxa"/>
            <w:noWrap/>
            <w:hideMark/>
          </w:tcPr>
          <w:p w14:paraId="2D13EB5E" w14:textId="67775112"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VII</w:t>
            </w:r>
          </w:p>
        </w:tc>
        <w:tc>
          <w:tcPr>
            <w:tcW w:w="9072" w:type="dxa"/>
            <w:gridSpan w:val="4"/>
            <w:tcBorders>
              <w:right w:val="nil"/>
            </w:tcBorders>
            <w:noWrap/>
            <w:hideMark/>
          </w:tcPr>
          <w:p w14:paraId="7039429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284" w:type="dxa"/>
            <w:tcBorders>
              <w:left w:val="nil"/>
            </w:tcBorders>
            <w:noWrap/>
            <w:hideMark/>
          </w:tcPr>
          <w:p w14:paraId="5FBDC6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851A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6A7580B" w14:textId="77777777" w:rsidTr="001B7234">
        <w:trPr>
          <w:trHeight w:val="2895"/>
          <w:jc w:val="center"/>
        </w:trPr>
        <w:tc>
          <w:tcPr>
            <w:tcW w:w="704" w:type="dxa"/>
            <w:noWrap/>
            <w:hideMark/>
          </w:tcPr>
          <w:p w14:paraId="0CA1304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ED0D2D0" w14:textId="6DD89421" w:rsidR="00C70C7A" w:rsidRPr="00232E23" w:rsidRDefault="00CF665D" w:rsidP="00CF665D">
            <w:pPr>
              <w:tabs>
                <w:tab w:val="left" w:pos="1134"/>
              </w:tabs>
              <w:jc w:val="both"/>
              <w:rPr>
                <w:rFonts w:ascii="Garamond" w:hAnsi="Garamond"/>
                <w:b/>
                <w:color w:val="00B0F0"/>
                <w:sz w:val="24"/>
                <w:szCs w:val="24"/>
              </w:rPr>
            </w:pPr>
            <w:r w:rsidRPr="00232E23">
              <w:rPr>
                <w:rFonts w:ascii="Garamond" w:hAnsi="Garamond"/>
                <w:b/>
                <w:bCs/>
                <w:color w:val="00B0F0"/>
                <w:sz w:val="24"/>
                <w:szCs w:val="24"/>
              </w:rPr>
              <w:t xml:space="preserve">Izrada i postavljanje </w:t>
            </w:r>
            <w:r w:rsidR="006D5AEB" w:rsidRPr="00232E23">
              <w:rPr>
                <w:rFonts w:ascii="Garamond" w:hAnsi="Garamond"/>
                <w:b/>
                <w:bCs/>
                <w:color w:val="00B0F0"/>
                <w:sz w:val="24"/>
                <w:szCs w:val="24"/>
              </w:rPr>
              <w:t>jednokrilnih</w:t>
            </w:r>
            <w:r w:rsidRPr="00232E23">
              <w:rPr>
                <w:rFonts w:ascii="Garamond" w:hAnsi="Garamond"/>
                <w:b/>
                <w:bCs/>
                <w:color w:val="00B0F0"/>
                <w:sz w:val="24"/>
                <w:szCs w:val="24"/>
              </w:rPr>
              <w:t xml:space="preserve"> </w:t>
            </w:r>
            <w:r w:rsidR="006D5AEB" w:rsidRPr="00232E23">
              <w:rPr>
                <w:rFonts w:ascii="Garamond" w:hAnsi="Garamond"/>
                <w:b/>
                <w:bCs/>
                <w:color w:val="00B0F0"/>
                <w:sz w:val="24"/>
                <w:szCs w:val="24"/>
              </w:rPr>
              <w:t xml:space="preserve">PVC </w:t>
            </w:r>
            <w:r w:rsidRPr="00232E23">
              <w:rPr>
                <w:rFonts w:ascii="Garamond" w:hAnsi="Garamond"/>
                <w:b/>
                <w:bCs/>
                <w:color w:val="00B0F0"/>
                <w:sz w:val="24"/>
                <w:szCs w:val="24"/>
              </w:rPr>
              <w:t>prozor</w:t>
            </w:r>
            <w:r w:rsidR="006D5AEB" w:rsidRPr="00232E23">
              <w:rPr>
                <w:rFonts w:ascii="Garamond" w:hAnsi="Garamond"/>
                <w:b/>
                <w:bCs/>
                <w:color w:val="00B0F0"/>
                <w:sz w:val="24"/>
                <w:szCs w:val="24"/>
              </w:rPr>
              <w:t>a,</w:t>
            </w:r>
            <w:r w:rsidRPr="00232E23">
              <w:rPr>
                <w:rFonts w:ascii="Garamond" w:hAnsi="Garamond"/>
                <w:b/>
                <w:bCs/>
                <w:color w:val="00B0F0"/>
                <w:sz w:val="24"/>
                <w:szCs w:val="24"/>
              </w:rPr>
              <w:t xml:space="preserve"> dimenzije 130x80. </w:t>
            </w:r>
            <w:r w:rsidRPr="00232E23">
              <w:rPr>
                <w:rFonts w:ascii="Garamond" w:hAnsi="Garamond"/>
                <w:b/>
                <w:color w:val="00B0F0"/>
                <w:sz w:val="24"/>
                <w:szCs w:val="24"/>
              </w:rPr>
              <w:t>Prozore izraditi od PVC-a u boji i dezenu drveta, geometrijom i šemom stolarije kao postojeći. Okov od eloksiranog aluminijuma po izboru projektanta. Postaviti aluminijumsku okapnicu za oticanje vode. Kril</w:t>
            </w:r>
            <w:r w:rsidR="006D5AEB" w:rsidRPr="00232E23">
              <w:rPr>
                <w:rFonts w:ascii="Garamond" w:hAnsi="Garamond"/>
                <w:b/>
                <w:color w:val="00B0F0"/>
                <w:sz w:val="24"/>
                <w:szCs w:val="24"/>
              </w:rPr>
              <w:t>o</w:t>
            </w:r>
            <w:r w:rsidRPr="00232E23">
              <w:rPr>
                <w:rFonts w:ascii="Garamond" w:hAnsi="Garamond"/>
                <w:b/>
                <w:color w:val="00B0F0"/>
                <w:sz w:val="24"/>
                <w:szCs w:val="24"/>
              </w:rPr>
              <w:t xml:space="preserve"> prozora zastakliti termo izolacionim Flot staklom d=4+12+4 mm. U cenu ulaz</w:t>
            </w:r>
            <w:r w:rsidR="006D5AEB" w:rsidRPr="00232E23">
              <w:rPr>
                <w:rFonts w:ascii="Garamond" w:hAnsi="Garamond"/>
                <w:b/>
                <w:color w:val="00B0F0"/>
                <w:sz w:val="24"/>
                <w:szCs w:val="24"/>
              </w:rPr>
              <w:t>e, aluminijumski solbanci</w:t>
            </w:r>
            <w:r w:rsidRPr="00232E23">
              <w:rPr>
                <w:rFonts w:ascii="Garamond" w:hAnsi="Garamond"/>
                <w:b/>
                <w:color w:val="00B0F0"/>
                <w:sz w:val="24"/>
                <w:szCs w:val="24"/>
              </w:rPr>
              <w:t xml:space="preserve"> i demontaža postojećih krila</w:t>
            </w:r>
          </w:p>
          <w:p w14:paraId="1EC511DF" w14:textId="697EC177" w:rsidR="00CF665D" w:rsidRPr="00232E23" w:rsidRDefault="00CF665D" w:rsidP="00CF665D">
            <w:pPr>
              <w:tabs>
                <w:tab w:val="left" w:pos="1134"/>
              </w:tabs>
              <w:jc w:val="both"/>
              <w:rPr>
                <w:rFonts w:ascii="Garamond" w:hAnsi="Garamond"/>
                <w:b/>
                <w:bCs/>
                <w:color w:val="00B0F0"/>
                <w:sz w:val="24"/>
                <w:szCs w:val="24"/>
              </w:rPr>
            </w:pPr>
            <w:r w:rsidRPr="00232E23">
              <w:rPr>
                <w:rFonts w:ascii="Garamond" w:hAnsi="Garamond"/>
                <w:b/>
                <w:i/>
                <w:iCs/>
                <w:color w:val="00B0F0"/>
                <w:sz w:val="24"/>
                <w:szCs w:val="24"/>
              </w:rPr>
              <w:t>Obračun po komadu prozora.</w:t>
            </w:r>
          </w:p>
        </w:tc>
        <w:tc>
          <w:tcPr>
            <w:tcW w:w="987" w:type="dxa"/>
            <w:noWrap/>
            <w:hideMark/>
          </w:tcPr>
          <w:p w14:paraId="094B4CD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CF89C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15,00</w:t>
            </w:r>
          </w:p>
        </w:tc>
        <w:tc>
          <w:tcPr>
            <w:tcW w:w="719" w:type="dxa"/>
            <w:tcBorders>
              <w:right w:val="nil"/>
            </w:tcBorders>
            <w:noWrap/>
            <w:hideMark/>
          </w:tcPr>
          <w:p w14:paraId="3CE48D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70400B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F9B5F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807A97F" w14:textId="77777777" w:rsidTr="001B7234">
        <w:trPr>
          <w:trHeight w:val="2895"/>
          <w:jc w:val="center"/>
        </w:trPr>
        <w:tc>
          <w:tcPr>
            <w:tcW w:w="704" w:type="dxa"/>
            <w:noWrap/>
            <w:hideMark/>
          </w:tcPr>
          <w:p w14:paraId="3CE97A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045E614" w14:textId="77777777" w:rsidR="006D5AEB" w:rsidRPr="00232E23" w:rsidRDefault="006D5AEB" w:rsidP="00CF665D">
            <w:pPr>
              <w:tabs>
                <w:tab w:val="left" w:pos="1134"/>
              </w:tabs>
              <w:jc w:val="both"/>
              <w:rPr>
                <w:rFonts w:ascii="Garamond" w:hAnsi="Garamond"/>
                <w:b/>
                <w:bCs/>
                <w:color w:val="00B0F0"/>
                <w:sz w:val="24"/>
                <w:szCs w:val="24"/>
              </w:rPr>
            </w:pPr>
            <w:r w:rsidRPr="00232E23">
              <w:rPr>
                <w:rFonts w:ascii="Garamond" w:hAnsi="Garamond"/>
                <w:b/>
                <w:bCs/>
                <w:color w:val="00B0F0"/>
                <w:sz w:val="24"/>
                <w:szCs w:val="24"/>
              </w:rPr>
              <w:t>Izrada i postavljanje jednokrilnih PVC prozora, sa fiksnim staklom, dimenzije 130x80. Prozore izraditi od PVC-a u boji i dezenu drveta, geometrijom i šemom stolarije kao postojeći. Okov od eloksiranog aluminijuma po izboru projektanta. Postaviti aluminijumsku okapnicu za oticanje vode. Krilo prozora zastakliti termo izolacionim fiksnim Flot staklom d=4+12+4 mm. U cenu ulaze, aluminijumski solbanci i demontaža postojećih krila</w:t>
            </w:r>
          </w:p>
          <w:p w14:paraId="64031A46" w14:textId="41209D60" w:rsidR="00CF665D" w:rsidRPr="00232E23" w:rsidRDefault="00CF665D" w:rsidP="00CF665D">
            <w:pPr>
              <w:tabs>
                <w:tab w:val="left" w:pos="1134"/>
              </w:tabs>
              <w:jc w:val="both"/>
              <w:rPr>
                <w:rFonts w:ascii="Garamond" w:hAnsi="Garamond"/>
                <w:b/>
                <w:bCs/>
                <w:color w:val="00B0F0"/>
                <w:sz w:val="24"/>
                <w:szCs w:val="24"/>
              </w:rPr>
            </w:pPr>
            <w:r w:rsidRPr="00232E23">
              <w:rPr>
                <w:rFonts w:ascii="Garamond" w:hAnsi="Garamond"/>
                <w:b/>
                <w:i/>
                <w:iCs/>
                <w:color w:val="00B0F0"/>
                <w:sz w:val="24"/>
                <w:szCs w:val="24"/>
              </w:rPr>
              <w:t>Obračun po komadu prozora.</w:t>
            </w:r>
          </w:p>
        </w:tc>
        <w:tc>
          <w:tcPr>
            <w:tcW w:w="987" w:type="dxa"/>
            <w:noWrap/>
            <w:hideMark/>
          </w:tcPr>
          <w:p w14:paraId="6613DE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347C94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14012A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BBD6B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CC3A1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9F5D8BF" w14:textId="77777777" w:rsidTr="001B7234">
        <w:trPr>
          <w:trHeight w:val="2880"/>
          <w:jc w:val="center"/>
        </w:trPr>
        <w:tc>
          <w:tcPr>
            <w:tcW w:w="704" w:type="dxa"/>
            <w:noWrap/>
            <w:hideMark/>
          </w:tcPr>
          <w:p w14:paraId="58FE6B8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37077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zastakljenih jednostrukih prozora u postojeće ramove dimenzije 130x160. </w:t>
            </w:r>
            <w:r w:rsidRPr="007009A3">
              <w:rPr>
                <w:rFonts w:ascii="Garamond" w:hAnsi="Garamond"/>
                <w:b/>
                <w:sz w:val="24"/>
                <w:szCs w:val="24"/>
              </w:rPr>
              <w:t>Prozore izraditi od PVC-a u boji i dezenu drveta, po šemi stolarije i detaljima.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7CA393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A653B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17,00</w:t>
            </w:r>
          </w:p>
        </w:tc>
        <w:tc>
          <w:tcPr>
            <w:tcW w:w="719" w:type="dxa"/>
            <w:tcBorders>
              <w:right w:val="nil"/>
            </w:tcBorders>
            <w:noWrap/>
            <w:hideMark/>
          </w:tcPr>
          <w:p w14:paraId="08A1B3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E62840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4700ED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3BDA376" w14:textId="77777777" w:rsidTr="001B7234">
        <w:trPr>
          <w:trHeight w:val="2325"/>
          <w:jc w:val="center"/>
        </w:trPr>
        <w:tc>
          <w:tcPr>
            <w:tcW w:w="704" w:type="dxa"/>
            <w:noWrap/>
            <w:hideMark/>
          </w:tcPr>
          <w:p w14:paraId="2788E94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2E6DE872"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i postavljanje  PVC pregrade bez termo prekida 362x224 cm sa vratima širine 100cm, sa dva fiksna stakla i jednom vertikalnom podelom, i u donjem delu punim panelom</w:t>
            </w:r>
            <w:r w:rsidRPr="007009A3">
              <w:rPr>
                <w:rFonts w:ascii="Garamond" w:hAnsi="Garamond"/>
                <w:b/>
                <w:sz w:val="24"/>
                <w:szCs w:val="24"/>
              </w:rPr>
              <w:t>. Pregradu izraditi od visokootpornog tvrdog PVC profila i ojačanog čeličnim nerđajućim profilima, ispunom i sistemom zaptivanja EPDM gumom, po šemi stolarije i detaljima. Okov, brava sa dva ključa, tri šarke. Parapet od 80cm je od pvc panela. Pregradu zastakliti flot staklom debljine 5 mm i dihtovati gumom.</w:t>
            </w:r>
          </w:p>
          <w:p w14:paraId="4A6A5D73" w14:textId="4DCF8D56"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w:t>
            </w:r>
          </w:p>
        </w:tc>
        <w:tc>
          <w:tcPr>
            <w:tcW w:w="987" w:type="dxa"/>
            <w:noWrap/>
            <w:hideMark/>
          </w:tcPr>
          <w:p w14:paraId="6D8FED0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840C3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5D668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D63EB5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48FA7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8F225F3" w14:textId="77777777" w:rsidTr="001B7234">
        <w:trPr>
          <w:trHeight w:val="1740"/>
          <w:jc w:val="center"/>
        </w:trPr>
        <w:tc>
          <w:tcPr>
            <w:tcW w:w="704" w:type="dxa"/>
            <w:noWrap/>
            <w:hideMark/>
          </w:tcPr>
          <w:p w14:paraId="0D34C5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4E38BAF"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ugradnja jednokrilnih vrata od medijapana,  farbana poliuretanskom bojom u beloj boji, dimenzija 90x205 cm.</w:t>
            </w:r>
            <w:r w:rsidRPr="007009A3">
              <w:rPr>
                <w:rFonts w:ascii="Garamond" w:hAnsi="Garamond"/>
                <w:b/>
                <w:sz w:val="24"/>
                <w:szCs w:val="24"/>
              </w:rPr>
              <w:t xml:space="preserve"> Dovratnik izvesti u širini zida i opšiti lajsnama. Postaviti okov od eloksiranog aluminijuma, bravu ukopavajuću sa dva ključa, tri usadne šarke po krilu, po izboru projektanta. Na podu postaviti gumeni odbojnik.</w:t>
            </w:r>
          </w:p>
          <w:p w14:paraId="3C9709D2" w14:textId="1DA16D1C"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 vrata.</w:t>
            </w:r>
          </w:p>
        </w:tc>
        <w:tc>
          <w:tcPr>
            <w:tcW w:w="987" w:type="dxa"/>
            <w:noWrap/>
            <w:hideMark/>
          </w:tcPr>
          <w:p w14:paraId="09609E0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A9B12C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0A2BA0B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6C1C9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36B5D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65729A1" w14:textId="77777777" w:rsidTr="001B7234">
        <w:trPr>
          <w:trHeight w:val="300"/>
          <w:jc w:val="center"/>
        </w:trPr>
        <w:tc>
          <w:tcPr>
            <w:tcW w:w="704" w:type="dxa"/>
            <w:noWrap/>
            <w:hideMark/>
          </w:tcPr>
          <w:p w14:paraId="1CA6A8AE"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40A1E70A"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E293D95"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F2C3387"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DC196F0"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6C8475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C647E8A" w14:textId="77777777" w:rsidR="00CF665D" w:rsidRPr="007009A3" w:rsidRDefault="00CF665D" w:rsidP="00CF665D">
            <w:pPr>
              <w:tabs>
                <w:tab w:val="left" w:pos="1134"/>
              </w:tabs>
              <w:jc w:val="both"/>
              <w:rPr>
                <w:rFonts w:ascii="Garamond" w:hAnsi="Garamond"/>
                <w:b/>
                <w:sz w:val="24"/>
                <w:szCs w:val="24"/>
              </w:rPr>
            </w:pPr>
          </w:p>
        </w:tc>
      </w:tr>
      <w:tr w:rsidR="00CF665D" w:rsidRPr="007009A3" w14:paraId="77F33F0C" w14:textId="77777777" w:rsidTr="001B7234">
        <w:trPr>
          <w:trHeight w:val="330"/>
          <w:jc w:val="center"/>
        </w:trPr>
        <w:tc>
          <w:tcPr>
            <w:tcW w:w="704" w:type="dxa"/>
            <w:noWrap/>
            <w:hideMark/>
          </w:tcPr>
          <w:p w14:paraId="68E4F9D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3351FD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GRAĐEVINSKA STOLARIJA:</w:t>
            </w:r>
          </w:p>
        </w:tc>
        <w:tc>
          <w:tcPr>
            <w:tcW w:w="284" w:type="dxa"/>
            <w:tcBorders>
              <w:left w:val="nil"/>
            </w:tcBorders>
            <w:noWrap/>
            <w:hideMark/>
          </w:tcPr>
          <w:p w14:paraId="6B7357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2E2200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A59E8D5" w14:textId="77777777" w:rsidTr="001B7234">
        <w:trPr>
          <w:trHeight w:val="300"/>
          <w:jc w:val="center"/>
        </w:trPr>
        <w:tc>
          <w:tcPr>
            <w:tcW w:w="704" w:type="dxa"/>
            <w:noWrap/>
            <w:hideMark/>
          </w:tcPr>
          <w:p w14:paraId="49C6AA6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583A20E"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5ECEA3A"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CE25F3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36B273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00CBE384"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8E3E877" w14:textId="77777777" w:rsidR="00CF665D" w:rsidRPr="007009A3" w:rsidRDefault="00CF665D" w:rsidP="00CF665D">
            <w:pPr>
              <w:tabs>
                <w:tab w:val="left" w:pos="1134"/>
              </w:tabs>
              <w:jc w:val="both"/>
              <w:rPr>
                <w:rFonts w:ascii="Garamond" w:hAnsi="Garamond"/>
                <w:b/>
                <w:sz w:val="24"/>
                <w:szCs w:val="24"/>
              </w:rPr>
            </w:pPr>
          </w:p>
        </w:tc>
      </w:tr>
      <w:tr w:rsidR="00CF665D" w:rsidRPr="007009A3" w14:paraId="332EF5F6" w14:textId="77777777" w:rsidTr="001B7234">
        <w:trPr>
          <w:trHeight w:val="330"/>
          <w:jc w:val="center"/>
        </w:trPr>
        <w:tc>
          <w:tcPr>
            <w:tcW w:w="704" w:type="dxa"/>
            <w:noWrap/>
            <w:hideMark/>
          </w:tcPr>
          <w:p w14:paraId="76462348"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7BC478E3"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B5EA6D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9340C48"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CC7EF2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D2DE868"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539BDB1" w14:textId="77777777" w:rsidR="00CF665D" w:rsidRPr="007009A3" w:rsidRDefault="00CF665D" w:rsidP="00CF665D">
            <w:pPr>
              <w:tabs>
                <w:tab w:val="left" w:pos="1134"/>
              </w:tabs>
              <w:jc w:val="both"/>
              <w:rPr>
                <w:rFonts w:ascii="Garamond" w:hAnsi="Garamond"/>
                <w:b/>
                <w:sz w:val="24"/>
                <w:szCs w:val="24"/>
              </w:rPr>
            </w:pPr>
          </w:p>
        </w:tc>
      </w:tr>
      <w:tr w:rsidR="00CF665D" w:rsidRPr="007009A3" w14:paraId="3ED2F349" w14:textId="77777777" w:rsidTr="001B7234">
        <w:trPr>
          <w:trHeight w:val="330"/>
          <w:jc w:val="center"/>
        </w:trPr>
        <w:tc>
          <w:tcPr>
            <w:tcW w:w="704" w:type="dxa"/>
            <w:noWrap/>
            <w:hideMark/>
          </w:tcPr>
          <w:p w14:paraId="2B9E9CDC" w14:textId="585BD04E"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VIII</w:t>
            </w:r>
          </w:p>
        </w:tc>
        <w:tc>
          <w:tcPr>
            <w:tcW w:w="9072" w:type="dxa"/>
            <w:gridSpan w:val="4"/>
            <w:tcBorders>
              <w:right w:val="nil"/>
            </w:tcBorders>
            <w:noWrap/>
            <w:hideMark/>
          </w:tcPr>
          <w:p w14:paraId="7EF46A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284" w:type="dxa"/>
            <w:tcBorders>
              <w:left w:val="nil"/>
            </w:tcBorders>
            <w:noWrap/>
            <w:hideMark/>
          </w:tcPr>
          <w:p w14:paraId="0198556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C10E2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80B9D4D" w14:textId="77777777" w:rsidTr="001B7234">
        <w:trPr>
          <w:trHeight w:val="3150"/>
          <w:jc w:val="center"/>
        </w:trPr>
        <w:tc>
          <w:tcPr>
            <w:tcW w:w="704" w:type="dxa"/>
            <w:noWrap/>
            <w:hideMark/>
          </w:tcPr>
          <w:p w14:paraId="3DCC10AF"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6DC1C3E"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Bojenje postojećih zidova poludisperzivnim bojama</w:t>
            </w:r>
            <w:r w:rsidRPr="007009A3">
              <w:rPr>
                <w:rFonts w:ascii="Garamond" w:hAnsi="Garamond"/>
                <w:b/>
                <w:sz w:val="24"/>
                <w:szCs w:val="24"/>
              </w:rPr>
              <w:t>. Bojiti poludisperzivnom bojom dva puta. U cenu ulazi i radna skela. Bojiti u tonu po izboru investitora.</w:t>
            </w:r>
            <w:r w:rsidRPr="007009A3">
              <w:rPr>
                <w:rFonts w:ascii="Garamond" w:hAnsi="Garamond"/>
                <w:b/>
                <w:sz w:val="24"/>
                <w:szCs w:val="24"/>
              </w:rPr>
              <w:br/>
              <w:t>Obračun po m2 obojene površine.</w:t>
            </w:r>
          </w:p>
          <w:p w14:paraId="321FCEF2" w14:textId="65344E1D"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 xml:space="preserve">Donja etaža: </w:t>
            </w:r>
          </w:p>
          <w:p w14:paraId="3DBF4717"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(0,3+0,3+0,3)*2,66*12kom</w:t>
            </w:r>
            <w:r w:rsidRPr="007009A3">
              <w:rPr>
                <w:rFonts w:ascii="Garamond" w:hAnsi="Garamond"/>
                <w:b/>
                <w:sz w:val="24"/>
                <w:szCs w:val="24"/>
              </w:rPr>
              <w:br/>
              <w:t>7,42*2,66+(4,09+2,64+0,95+1,48+2,11+4,19+1,62)*2,26+6,04*1,80</w:t>
            </w:r>
          </w:p>
          <w:p w14:paraId="49FA175A" w14:textId="1A5EB12A"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Gornja etaža :</w:t>
            </w:r>
          </w:p>
          <w:p w14:paraId="58A8E942" w14:textId="4EE57E29"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(0,3+0,3+0,3)*3,34*12kom</w:t>
            </w:r>
            <w:r w:rsidRPr="007009A3">
              <w:rPr>
                <w:rFonts w:ascii="Garamond" w:hAnsi="Garamond"/>
                <w:b/>
                <w:sz w:val="24"/>
                <w:szCs w:val="24"/>
              </w:rPr>
              <w:br/>
              <w:t>(7,86+0,45+2,11+0,45+2,11+6,12+4,95+2,25+1,79+2,33+2,11+0,3+3,65+1,5+2,0)*3,34+7,63*2,26</w:t>
            </w:r>
            <w:r w:rsidRPr="007009A3">
              <w:rPr>
                <w:rFonts w:ascii="Garamond" w:hAnsi="Garamond"/>
                <w:b/>
                <w:sz w:val="24"/>
                <w:szCs w:val="24"/>
              </w:rPr>
              <w:br/>
              <w:t>zid kod lifta 7,0*3,6</w:t>
            </w:r>
          </w:p>
        </w:tc>
        <w:tc>
          <w:tcPr>
            <w:tcW w:w="987" w:type="dxa"/>
            <w:noWrap/>
            <w:hideMark/>
          </w:tcPr>
          <w:p w14:paraId="63096117"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9DEA09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284,79</w:t>
            </w:r>
          </w:p>
        </w:tc>
        <w:tc>
          <w:tcPr>
            <w:tcW w:w="719" w:type="dxa"/>
            <w:tcBorders>
              <w:right w:val="nil"/>
            </w:tcBorders>
            <w:noWrap/>
            <w:hideMark/>
          </w:tcPr>
          <w:p w14:paraId="6CC2EC7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CF73D2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03F278A9"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084E13EA" w14:textId="77777777" w:rsidTr="001B7234">
        <w:trPr>
          <w:trHeight w:val="2580"/>
          <w:jc w:val="center"/>
        </w:trPr>
        <w:tc>
          <w:tcPr>
            <w:tcW w:w="704" w:type="dxa"/>
            <w:noWrap/>
            <w:hideMark/>
          </w:tcPr>
          <w:p w14:paraId="409E4566"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64B10F55"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Gletovanje i bojenje novih GK zidova poludisperzivnim bojama. </w:t>
            </w:r>
            <w:r w:rsidRPr="007009A3">
              <w:rPr>
                <w:rFonts w:ascii="Garamond" w:hAnsi="Garamond"/>
                <w:b/>
                <w:sz w:val="24"/>
                <w:szCs w:val="24"/>
              </w:rPr>
              <w:t xml:space="preserve">Bojiti poludisperzivnom bojom drugi i treći put. U cenu ulazi i radna skela. Bojiti u tonu po izboru investitora. </w:t>
            </w:r>
            <w:r w:rsidRPr="007009A3">
              <w:rPr>
                <w:rFonts w:ascii="Garamond" w:hAnsi="Garamond"/>
                <w:b/>
                <w:sz w:val="24"/>
                <w:szCs w:val="24"/>
              </w:rPr>
              <w:br/>
              <w:t>Obračun po m2 obojene površine.</w:t>
            </w:r>
          </w:p>
          <w:p w14:paraId="53BD8BDA"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gornja etaža (7,86+1,65+1,81)*2*3,36</w:t>
            </w:r>
          </w:p>
          <w:p w14:paraId="3805219C"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podijum (2,25+3,03+2,25)*2*2,66</w:t>
            </w:r>
          </w:p>
          <w:p w14:paraId="12D93D43" w14:textId="388A840F"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obloge</w:t>
            </w:r>
            <w:r w:rsidR="00933887">
              <w:rPr>
                <w:rFonts w:ascii="Garamond" w:hAnsi="Garamond"/>
                <w:b/>
                <w:sz w:val="24"/>
                <w:szCs w:val="24"/>
              </w:rPr>
              <w:t xml:space="preserve"> </w:t>
            </w:r>
            <w:r w:rsidRPr="007009A3">
              <w:rPr>
                <w:rFonts w:ascii="Garamond" w:hAnsi="Garamond"/>
                <w:b/>
                <w:sz w:val="24"/>
                <w:szCs w:val="24"/>
              </w:rPr>
              <w:t>(6</w:t>
            </w:r>
            <w:r w:rsidRPr="000E0773">
              <w:rPr>
                <w:rFonts w:ascii="Garamond" w:hAnsi="Garamond"/>
                <w:b/>
                <w:sz w:val="24"/>
                <w:szCs w:val="24"/>
              </w:rPr>
              <w:t>,2+2*5,65+1,83+0,91+3,94+1,01)*3,36+(1,35+2,62)*2,66</w:t>
            </w:r>
            <w:r w:rsidR="000E0773" w:rsidRPr="000E0773">
              <w:rPr>
                <w:rFonts w:ascii="Garamond" w:hAnsi="Garamond"/>
                <w:b/>
                <w:sz w:val="24"/>
                <w:szCs w:val="24"/>
              </w:rPr>
              <w:t>+</w:t>
            </w:r>
            <w:r w:rsidR="000E0773" w:rsidRPr="000E0773">
              <w:rPr>
                <w:rFonts w:ascii="Garamond" w:hAnsi="Garamond" w:cs="Helvetica"/>
                <w:b/>
                <w:bCs/>
                <w:color w:val="FF0000"/>
                <w:sz w:val="24"/>
                <w:szCs w:val="24"/>
              </w:rPr>
              <w:t xml:space="preserve"> (1,50*3,36)+(3,65*3,36)+6,2*3,36+5,80*3,14</w:t>
            </w:r>
            <w:r w:rsidRPr="000E0773">
              <w:rPr>
                <w:rFonts w:ascii="Garamond" w:hAnsi="Garamond"/>
                <w:b/>
                <w:sz w:val="24"/>
                <w:szCs w:val="24"/>
              </w:rPr>
              <w:br/>
            </w:r>
            <w:r w:rsidRPr="007009A3">
              <w:rPr>
                <w:rFonts w:ascii="Garamond" w:hAnsi="Garamond"/>
                <w:b/>
                <w:sz w:val="24"/>
                <w:szCs w:val="24"/>
              </w:rPr>
              <w:t>donja etaža (2,9+2,58+0,53+2,99)*2*2,66</w:t>
            </w:r>
          </w:p>
        </w:tc>
        <w:tc>
          <w:tcPr>
            <w:tcW w:w="987" w:type="dxa"/>
            <w:noWrap/>
            <w:hideMark/>
          </w:tcPr>
          <w:p w14:paraId="330FF9B3"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06EB1103" w14:textId="394164F8" w:rsidR="00CF665D" w:rsidRPr="007009A3" w:rsidRDefault="000E0773" w:rsidP="00933887">
            <w:pPr>
              <w:tabs>
                <w:tab w:val="left" w:pos="1134"/>
              </w:tabs>
              <w:spacing w:after="0"/>
              <w:jc w:val="both"/>
              <w:rPr>
                <w:rFonts w:ascii="Garamond" w:hAnsi="Garamond"/>
                <w:b/>
                <w:sz w:val="24"/>
                <w:szCs w:val="24"/>
              </w:rPr>
            </w:pPr>
            <w:r>
              <w:rPr>
                <w:rFonts w:ascii="Garamond" w:hAnsi="Garamond"/>
                <w:b/>
                <w:color w:val="FF0000"/>
                <w:sz w:val="24"/>
                <w:szCs w:val="24"/>
              </w:rPr>
              <w:t>296,57</w:t>
            </w:r>
          </w:p>
        </w:tc>
        <w:tc>
          <w:tcPr>
            <w:tcW w:w="719" w:type="dxa"/>
            <w:tcBorders>
              <w:right w:val="nil"/>
            </w:tcBorders>
            <w:noWrap/>
            <w:hideMark/>
          </w:tcPr>
          <w:p w14:paraId="02F8506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B31F8C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721D75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45C8E80" w14:textId="77777777" w:rsidTr="001B7234">
        <w:trPr>
          <w:trHeight w:val="1155"/>
          <w:jc w:val="center"/>
        </w:trPr>
        <w:tc>
          <w:tcPr>
            <w:tcW w:w="704" w:type="dxa"/>
            <w:noWrap/>
            <w:hideMark/>
          </w:tcPr>
          <w:p w14:paraId="365EA5E7"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2AC7A955"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Bojenje postojećih plafona poludisperzivnim bojama. </w:t>
            </w:r>
            <w:r w:rsidRPr="007009A3">
              <w:rPr>
                <w:rFonts w:ascii="Garamond" w:hAnsi="Garamond"/>
                <w:b/>
                <w:sz w:val="24"/>
                <w:szCs w:val="24"/>
              </w:rPr>
              <w:t>Visina plafona 3,5m. Bojiti poludisperzivnom bojom prvi i drugi put u belo. U cenu ulazi i radna skela.</w:t>
            </w:r>
          </w:p>
          <w:p w14:paraId="680F5F5A" w14:textId="37D96A16"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 xml:space="preserve"> </w:t>
            </w: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30C9EC5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7CADFB"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432B50FF"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FCF262B"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8F83029"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71E34FDC" w14:textId="77777777" w:rsidTr="001B7234">
        <w:trPr>
          <w:trHeight w:val="1455"/>
          <w:jc w:val="center"/>
        </w:trPr>
        <w:tc>
          <w:tcPr>
            <w:tcW w:w="704" w:type="dxa"/>
            <w:noWrap/>
            <w:hideMark/>
          </w:tcPr>
          <w:p w14:paraId="4DD3BD35"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71A3E6C8"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Bojenje i gletovanje novih gips-kartonskih plafona poludisperzivnim bojama. </w:t>
            </w:r>
            <w:r w:rsidRPr="007009A3">
              <w:rPr>
                <w:rFonts w:ascii="Garamond" w:hAnsi="Garamond"/>
                <w:b/>
                <w:sz w:val="24"/>
                <w:szCs w:val="24"/>
              </w:rPr>
              <w:t>Visina plafona do 3,5m. Bojiti poludisperzivnom bojom prvi i drugi put u belo. U cenu ulazi i radna skela.</w:t>
            </w:r>
          </w:p>
          <w:p w14:paraId="4F0E8BFF" w14:textId="55607CE3"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7C1D852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3895ED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126,91</w:t>
            </w:r>
          </w:p>
        </w:tc>
        <w:tc>
          <w:tcPr>
            <w:tcW w:w="719" w:type="dxa"/>
            <w:tcBorders>
              <w:right w:val="nil"/>
            </w:tcBorders>
            <w:noWrap/>
            <w:hideMark/>
          </w:tcPr>
          <w:p w14:paraId="180830C1"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D431D01"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2BC6E60"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1C23000B" w14:textId="77777777" w:rsidTr="001B7234">
        <w:trPr>
          <w:trHeight w:val="2025"/>
          <w:jc w:val="center"/>
        </w:trPr>
        <w:tc>
          <w:tcPr>
            <w:tcW w:w="704" w:type="dxa"/>
            <w:noWrap/>
            <w:hideMark/>
          </w:tcPr>
          <w:p w14:paraId="387B95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20A98430"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Struganje, gletovanje i bojenje postojećih zidova poludisperzivnim bojama u holu. </w:t>
            </w:r>
            <w:r w:rsidRPr="007009A3">
              <w:rPr>
                <w:rFonts w:ascii="Garamond" w:hAnsi="Garamond"/>
                <w:b/>
                <w:sz w:val="24"/>
                <w:szCs w:val="24"/>
              </w:rPr>
              <w:t>Visina zidova 3,34m. Skinuti postojeću oblogu zida, gletovati i bojiti poludisperzivnom bojom dva puta. U cenu ulazi i radna skela. Bojiti u tonu po izboru investitora.</w:t>
            </w:r>
          </w:p>
          <w:p w14:paraId="53BA5BF5"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br/>
              <w:t>Obračun po m2 obojene površine.</w:t>
            </w:r>
          </w:p>
          <w:p w14:paraId="78306119" w14:textId="2EA6E560"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t>6,03*3,34</w:t>
            </w:r>
          </w:p>
        </w:tc>
        <w:tc>
          <w:tcPr>
            <w:tcW w:w="987" w:type="dxa"/>
            <w:noWrap/>
            <w:hideMark/>
          </w:tcPr>
          <w:p w14:paraId="7309EF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F4603A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20,14</w:t>
            </w:r>
          </w:p>
        </w:tc>
        <w:tc>
          <w:tcPr>
            <w:tcW w:w="719" w:type="dxa"/>
            <w:tcBorders>
              <w:right w:val="nil"/>
            </w:tcBorders>
            <w:noWrap/>
            <w:hideMark/>
          </w:tcPr>
          <w:p w14:paraId="1C0807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B0333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4D0DFB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883AD3D" w14:textId="77777777" w:rsidTr="001B7234">
        <w:trPr>
          <w:trHeight w:val="2295"/>
          <w:jc w:val="center"/>
        </w:trPr>
        <w:tc>
          <w:tcPr>
            <w:tcW w:w="704" w:type="dxa"/>
            <w:noWrap/>
            <w:hideMark/>
          </w:tcPr>
          <w:p w14:paraId="05C55E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7FD81F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Bojenje, dihtovanje i zaštita ramova drvenih prozora. </w:t>
            </w:r>
            <w:r w:rsidRPr="007009A3">
              <w:rPr>
                <w:rFonts w:ascii="Garamond" w:hAnsi="Garamond"/>
                <w:b/>
                <w:sz w:val="24"/>
                <w:szCs w:val="24"/>
              </w:rPr>
              <w:t xml:space="preserve">Oštećenu stolariju šmirglati i bojiti bojom po uzoru na postojeću, na mestima gde postoje veliki zazori između rama i zida izvršiti zaptivanjem istih sa dihtung gumama preko kojih  treba postaviti drvene lajsne u tonu stolarije. </w:t>
            </w:r>
            <w:r w:rsidRPr="007009A3">
              <w:rPr>
                <w:rFonts w:ascii="Garamond" w:hAnsi="Garamond"/>
                <w:b/>
                <w:sz w:val="24"/>
                <w:szCs w:val="24"/>
              </w:rPr>
              <w:br/>
              <w:t>(1,3+1,3+0,8+0,8)*18kom</w:t>
            </w:r>
            <w:r w:rsidRPr="007009A3">
              <w:rPr>
                <w:rFonts w:ascii="Garamond" w:hAnsi="Garamond"/>
                <w:b/>
                <w:sz w:val="24"/>
                <w:szCs w:val="24"/>
              </w:rPr>
              <w:br/>
              <w:t>(1,3+1,3+1,6+1,6)*17kom</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m1.</w:t>
            </w:r>
          </w:p>
        </w:tc>
        <w:tc>
          <w:tcPr>
            <w:tcW w:w="987" w:type="dxa"/>
            <w:noWrap/>
            <w:hideMark/>
          </w:tcPr>
          <w:p w14:paraId="213153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7C6C61E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174,20</w:t>
            </w:r>
          </w:p>
        </w:tc>
        <w:tc>
          <w:tcPr>
            <w:tcW w:w="719" w:type="dxa"/>
            <w:tcBorders>
              <w:right w:val="nil"/>
            </w:tcBorders>
            <w:noWrap/>
            <w:hideMark/>
          </w:tcPr>
          <w:p w14:paraId="64F533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DB88E2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C31407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4CB8611" w14:textId="77777777" w:rsidTr="001B7234">
        <w:trPr>
          <w:trHeight w:val="1155"/>
          <w:jc w:val="center"/>
        </w:trPr>
        <w:tc>
          <w:tcPr>
            <w:tcW w:w="704" w:type="dxa"/>
            <w:noWrap/>
            <w:hideMark/>
          </w:tcPr>
          <w:p w14:paraId="5E99CEF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15251FA7"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Bojenje postojećih ulaznih vrata u holu. </w:t>
            </w:r>
            <w:r w:rsidRPr="007009A3">
              <w:rPr>
                <w:rFonts w:ascii="Garamond" w:hAnsi="Garamond"/>
                <w:b/>
                <w:sz w:val="24"/>
                <w:szCs w:val="24"/>
              </w:rPr>
              <w:t>Dimenzija 1,96x2,80m. Bojiti akrilnom belom bojom.</w:t>
            </w:r>
          </w:p>
          <w:p w14:paraId="4DA65A82" w14:textId="4DEB4282"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w:t>
            </w:r>
          </w:p>
        </w:tc>
        <w:tc>
          <w:tcPr>
            <w:tcW w:w="987" w:type="dxa"/>
            <w:noWrap/>
            <w:hideMark/>
          </w:tcPr>
          <w:p w14:paraId="01EB199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340E8E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5C33D1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AEE200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C4F2F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26D703A" w14:textId="77777777" w:rsidTr="001B7234">
        <w:trPr>
          <w:trHeight w:val="1155"/>
          <w:jc w:val="center"/>
        </w:trPr>
        <w:tc>
          <w:tcPr>
            <w:tcW w:w="704" w:type="dxa"/>
            <w:noWrap/>
            <w:hideMark/>
          </w:tcPr>
          <w:p w14:paraId="3EE31D4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6D138FA4"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Zaštitno premazivanje drvenih gazišta i čela stepenika.</w:t>
            </w:r>
            <w:r w:rsidRPr="007009A3">
              <w:rPr>
                <w:rFonts w:ascii="Garamond" w:hAnsi="Garamond"/>
                <w:b/>
                <w:sz w:val="24"/>
                <w:szCs w:val="24"/>
              </w:rPr>
              <w:t xml:space="preserve"> Prvo kitovati spojeve, pukotine i čvorove. Prevući brusnim kitom, brusiti i nadkitovati.</w:t>
            </w:r>
          </w:p>
          <w:p w14:paraId="29E81F2A" w14:textId="227A6E6E"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490062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EC902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079E3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F29AC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CCA92C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29855CD" w14:textId="77777777" w:rsidTr="001B7234">
        <w:trPr>
          <w:trHeight w:val="2010"/>
          <w:jc w:val="center"/>
        </w:trPr>
        <w:tc>
          <w:tcPr>
            <w:tcW w:w="704" w:type="dxa"/>
            <w:noWrap/>
            <w:hideMark/>
          </w:tcPr>
          <w:p w14:paraId="0B7720B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742DBB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Zaštitno premazivanje i bojenje svih čeličnih konstrukcija.</w:t>
            </w:r>
            <w:r w:rsidRPr="007009A3">
              <w:rPr>
                <w:rFonts w:ascii="Garamond" w:hAnsi="Garamond"/>
                <w:b/>
                <w:sz w:val="24"/>
                <w:szCs w:val="24"/>
              </w:rPr>
              <w:t xml:space="preserve"> Pre bojenja sa metala skinuti koroziju hemijskim i fizičkim sredstvima, a zatim sve površine brusiti i očistiti. Sve čelične elemente zaštititi osnovnom bojom u jednom sloju i naneti završni premaz u dva sloja sa akrilnim emajlom u boji po izboru projektanta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19820D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D3CC34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F1B92A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FD58B5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E4FB3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D03EC53" w14:textId="77777777" w:rsidTr="001B7234">
        <w:trPr>
          <w:trHeight w:val="300"/>
          <w:jc w:val="center"/>
        </w:trPr>
        <w:tc>
          <w:tcPr>
            <w:tcW w:w="704" w:type="dxa"/>
            <w:noWrap/>
            <w:hideMark/>
          </w:tcPr>
          <w:p w14:paraId="69207EA0"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EA6A235"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9A99C2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AD94AC7"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D16ABC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9C9CCE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DC5EC37" w14:textId="77777777" w:rsidR="00CF665D" w:rsidRPr="007009A3" w:rsidRDefault="00CF665D" w:rsidP="00CF665D">
            <w:pPr>
              <w:tabs>
                <w:tab w:val="left" w:pos="1134"/>
              </w:tabs>
              <w:jc w:val="both"/>
              <w:rPr>
                <w:rFonts w:ascii="Garamond" w:hAnsi="Garamond"/>
                <w:b/>
                <w:sz w:val="24"/>
                <w:szCs w:val="24"/>
              </w:rPr>
            </w:pPr>
          </w:p>
        </w:tc>
      </w:tr>
      <w:tr w:rsidR="00CF665D" w:rsidRPr="007009A3" w14:paraId="2C127707" w14:textId="77777777" w:rsidTr="001B7234">
        <w:trPr>
          <w:trHeight w:val="330"/>
          <w:jc w:val="center"/>
        </w:trPr>
        <w:tc>
          <w:tcPr>
            <w:tcW w:w="704" w:type="dxa"/>
            <w:noWrap/>
            <w:hideMark/>
          </w:tcPr>
          <w:p w14:paraId="0A8DE6D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0DCE8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MOLERSKO FARBARSKI RADOVI:</w:t>
            </w:r>
          </w:p>
        </w:tc>
        <w:tc>
          <w:tcPr>
            <w:tcW w:w="284" w:type="dxa"/>
            <w:tcBorders>
              <w:left w:val="nil"/>
            </w:tcBorders>
            <w:noWrap/>
            <w:hideMark/>
          </w:tcPr>
          <w:p w14:paraId="35D9B4C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F9753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A0CF97D" w14:textId="77777777" w:rsidTr="001B7234">
        <w:trPr>
          <w:trHeight w:val="300"/>
          <w:jc w:val="center"/>
        </w:trPr>
        <w:tc>
          <w:tcPr>
            <w:tcW w:w="704" w:type="dxa"/>
            <w:noWrap/>
            <w:hideMark/>
          </w:tcPr>
          <w:p w14:paraId="5B6D1C49"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03E30712"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792FC41"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CE424BB"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761C89C"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D5A0F1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301E077" w14:textId="77777777" w:rsidR="00CF665D" w:rsidRPr="007009A3" w:rsidRDefault="00CF665D" w:rsidP="00CF665D">
            <w:pPr>
              <w:tabs>
                <w:tab w:val="left" w:pos="1134"/>
              </w:tabs>
              <w:jc w:val="both"/>
              <w:rPr>
                <w:rFonts w:ascii="Garamond" w:hAnsi="Garamond"/>
                <w:b/>
                <w:sz w:val="24"/>
                <w:szCs w:val="24"/>
              </w:rPr>
            </w:pPr>
          </w:p>
        </w:tc>
      </w:tr>
      <w:tr w:rsidR="00CF665D" w:rsidRPr="007009A3" w14:paraId="4FFB68BF" w14:textId="77777777" w:rsidTr="001B7234">
        <w:trPr>
          <w:trHeight w:val="330"/>
          <w:jc w:val="center"/>
        </w:trPr>
        <w:tc>
          <w:tcPr>
            <w:tcW w:w="704" w:type="dxa"/>
            <w:noWrap/>
            <w:hideMark/>
          </w:tcPr>
          <w:p w14:paraId="5ECC1C75"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76CA293"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DA5B4B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5912F67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7855A2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1DFF20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755571A" w14:textId="77777777" w:rsidR="00CF665D" w:rsidRPr="007009A3" w:rsidRDefault="00CF665D" w:rsidP="00CF665D">
            <w:pPr>
              <w:tabs>
                <w:tab w:val="left" w:pos="1134"/>
              </w:tabs>
              <w:jc w:val="both"/>
              <w:rPr>
                <w:rFonts w:ascii="Garamond" w:hAnsi="Garamond"/>
                <w:b/>
                <w:sz w:val="24"/>
                <w:szCs w:val="24"/>
              </w:rPr>
            </w:pPr>
          </w:p>
        </w:tc>
      </w:tr>
      <w:tr w:rsidR="00CF665D" w:rsidRPr="007009A3" w14:paraId="579F6B4F" w14:textId="77777777" w:rsidTr="001B7234">
        <w:trPr>
          <w:trHeight w:val="330"/>
          <w:jc w:val="center"/>
        </w:trPr>
        <w:tc>
          <w:tcPr>
            <w:tcW w:w="704" w:type="dxa"/>
            <w:noWrap/>
            <w:hideMark/>
          </w:tcPr>
          <w:p w14:paraId="7AEE3B3A" w14:textId="5553184D" w:rsidR="00CF665D" w:rsidRPr="007009A3" w:rsidRDefault="00CF665D" w:rsidP="00CF665D">
            <w:pPr>
              <w:tabs>
                <w:tab w:val="left" w:pos="1134"/>
              </w:tabs>
              <w:jc w:val="both"/>
              <w:rPr>
                <w:rFonts w:ascii="Garamond" w:hAnsi="Garamond"/>
                <w:b/>
                <w:bCs/>
                <w:sz w:val="24"/>
                <w:szCs w:val="24"/>
              </w:rPr>
            </w:pPr>
            <w:r>
              <w:rPr>
                <w:rFonts w:ascii="Garamond" w:hAnsi="Garamond"/>
                <w:b/>
                <w:bCs/>
                <w:sz w:val="24"/>
                <w:szCs w:val="24"/>
              </w:rPr>
              <w:t>IX</w:t>
            </w:r>
            <w:r w:rsidRPr="007009A3">
              <w:rPr>
                <w:rFonts w:ascii="Garamond" w:hAnsi="Garamond"/>
                <w:b/>
                <w:bCs/>
                <w:sz w:val="24"/>
                <w:szCs w:val="24"/>
              </w:rPr>
              <w:t> </w:t>
            </w:r>
          </w:p>
        </w:tc>
        <w:tc>
          <w:tcPr>
            <w:tcW w:w="9072" w:type="dxa"/>
            <w:gridSpan w:val="4"/>
            <w:tcBorders>
              <w:right w:val="nil"/>
            </w:tcBorders>
            <w:noWrap/>
            <w:hideMark/>
          </w:tcPr>
          <w:p w14:paraId="20632A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284" w:type="dxa"/>
            <w:tcBorders>
              <w:left w:val="nil"/>
            </w:tcBorders>
            <w:noWrap/>
            <w:hideMark/>
          </w:tcPr>
          <w:p w14:paraId="17527E5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2C4814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0315D10" w14:textId="77777777" w:rsidTr="001B7234">
        <w:trPr>
          <w:trHeight w:val="2025"/>
          <w:jc w:val="center"/>
        </w:trPr>
        <w:tc>
          <w:tcPr>
            <w:tcW w:w="704" w:type="dxa"/>
            <w:noWrap/>
            <w:hideMark/>
          </w:tcPr>
          <w:p w14:paraId="19E4A79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4D7EC1E"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Provera postojećih instalacija u sanitarnom čvoru u prostoriji ispod stepeništa i sanacija.</w:t>
            </w:r>
            <w:r w:rsidR="00166C8B">
              <w:rPr>
                <w:rFonts w:ascii="Garamond" w:hAnsi="Garamond"/>
                <w:b/>
                <w:bCs/>
                <w:sz w:val="24"/>
                <w:szCs w:val="24"/>
              </w:rPr>
              <w:t xml:space="preserve"> </w:t>
            </w:r>
            <w:r w:rsidRPr="007009A3">
              <w:rPr>
                <w:rFonts w:ascii="Garamond" w:hAnsi="Garamond"/>
                <w:b/>
                <w:sz w:val="24"/>
                <w:szCs w:val="24"/>
              </w:rPr>
              <w:t>Demontirati instalaciju koja nije u funkciji i ispitati mogućnost priključenja nove instalacije. Neupotrebljiv materijal prikupiti, izneti, utovariti i odvesti na gradsku deponiju.</w:t>
            </w:r>
          </w:p>
          <w:p w14:paraId="73FE294A" w14:textId="3A89E5C2"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paušalno.</w:t>
            </w:r>
          </w:p>
        </w:tc>
        <w:tc>
          <w:tcPr>
            <w:tcW w:w="987" w:type="dxa"/>
            <w:noWrap/>
            <w:hideMark/>
          </w:tcPr>
          <w:p w14:paraId="7882E9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51366A8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2FA1D1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DF3C8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C5B289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AAB166C" w14:textId="77777777" w:rsidTr="001B7234">
        <w:trPr>
          <w:trHeight w:val="4035"/>
          <w:jc w:val="center"/>
        </w:trPr>
        <w:tc>
          <w:tcPr>
            <w:tcW w:w="704" w:type="dxa"/>
            <w:noWrap/>
            <w:hideMark/>
          </w:tcPr>
          <w:p w14:paraId="50CBDC5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6B04615" w14:textId="09B82D95"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PVC vodovodnih cevi prečnika 16 mm za formiranje točećeg mesta.</w:t>
            </w:r>
            <w:r w:rsidR="00166C8B">
              <w:rPr>
                <w:rFonts w:ascii="Garamond" w:hAnsi="Garamond"/>
                <w:b/>
                <w:bCs/>
                <w:sz w:val="24"/>
                <w:szCs w:val="24"/>
              </w:rPr>
              <w:t xml:space="preserve"> </w:t>
            </w:r>
            <w:r w:rsidRPr="007009A3">
              <w:rPr>
                <w:rFonts w:ascii="Garamond" w:hAnsi="Garamond"/>
                <w:b/>
                <w:sz w:val="24"/>
                <w:szCs w:val="24"/>
              </w:rPr>
              <w:t>Montirati zajedno sa fitingom i materijalom za spajanje. Prilikom montaže vodovodne mreže voditi računa da rozetne ventila i baterija budu potpuno ravne sa završnom površinom zida. Štemovanja za ugradnju i prolaz cevi izvršiti pažljivo, šut izneti i odvesti na gradsku deponiju. Po potrebi, a po detaljima izvesti termo i akustičnu izolaciju cevi. Završenu vodovodnu mrežu ispitati na pritisak i sačiniti zapisnik. U cenu ulaze i izolacija i ispitivanje mreže.</w:t>
            </w:r>
          </w:p>
          <w:p w14:paraId="62EDE029"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-Kuhinjska sudopera</w:t>
            </w:r>
          </w:p>
          <w:p w14:paraId="3AF1DC28" w14:textId="17062CB5"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-umivaonik u muškom toaletu</w:t>
            </w:r>
          </w:p>
          <w:p w14:paraId="0286FDF0"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-točeće mesto-hodnik u prost.br.10</w:t>
            </w:r>
          </w:p>
          <w:p w14:paraId="37D1ECC6" w14:textId="0FC88CFF"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0B752D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963B70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71715C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50825E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4A2F55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7F15B59" w14:textId="77777777" w:rsidTr="001B7234">
        <w:trPr>
          <w:trHeight w:val="3465"/>
          <w:jc w:val="center"/>
        </w:trPr>
        <w:tc>
          <w:tcPr>
            <w:tcW w:w="704" w:type="dxa"/>
            <w:noWrap/>
            <w:hideMark/>
          </w:tcPr>
          <w:p w14:paraId="508804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364D7EA"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PVC kanalizacionih cevi za formiranje točećeg mesta. </w:t>
            </w:r>
            <w:r w:rsidRPr="007009A3">
              <w:rPr>
                <w:rFonts w:ascii="Garamond" w:hAnsi="Garamond"/>
                <w:b/>
                <w:bCs/>
                <w:sz w:val="24"/>
                <w:szCs w:val="24"/>
              </w:rPr>
              <w:br/>
            </w:r>
            <w:r w:rsidRPr="007009A3">
              <w:rPr>
                <w:rFonts w:ascii="Garamond" w:hAnsi="Garamond"/>
                <w:b/>
                <w:sz w:val="24"/>
                <w:szCs w:val="24"/>
              </w:rPr>
              <w:t xml:space="preserve">Radove izvesti od tvrdog polivinilhlorida, za odvod postaviti kanalizacione cevi prečnika 50 mm zajedno sa fasonskim komadima i materijalom za spajanje. Postaviti samo ispravne cevi i fasonske komade, koji imaju ateste. Postavljenu kanalizacionu mrežu ispitati na pritisak i sačiniti zapisnik, što ulazi u cenu. Cevi fiksirati i izvršiti krpljenja. </w:t>
            </w:r>
            <w:r w:rsidRPr="007009A3">
              <w:rPr>
                <w:rFonts w:ascii="Garamond" w:hAnsi="Garamond"/>
                <w:b/>
                <w:sz w:val="24"/>
                <w:szCs w:val="24"/>
              </w:rPr>
              <w:br/>
              <w:t>-Kuhinjska sudopera</w:t>
            </w:r>
          </w:p>
          <w:p w14:paraId="4E1B0FED"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-umivaonik u muškom toletu</w:t>
            </w:r>
          </w:p>
          <w:p w14:paraId="3AFA3DC8"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-točeće mesto-hodnik u prost.br.10</w:t>
            </w:r>
          </w:p>
          <w:p w14:paraId="0D2DF975" w14:textId="2D20F487"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37C7B91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413D0E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07417D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66A9E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34BA47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D41A62A" w14:textId="77777777" w:rsidTr="001B7234">
        <w:trPr>
          <w:trHeight w:val="2325"/>
          <w:jc w:val="center"/>
        </w:trPr>
        <w:tc>
          <w:tcPr>
            <w:tcW w:w="704" w:type="dxa"/>
            <w:noWrap/>
            <w:hideMark/>
          </w:tcPr>
          <w:p w14:paraId="414A31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8AA05FE"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komplet umivaonika sa postoljem.</w:t>
            </w:r>
            <w:r w:rsidRPr="007009A3">
              <w:rPr>
                <w:rFonts w:ascii="Garamond" w:hAnsi="Garamond"/>
                <w:b/>
                <w:sz w:val="24"/>
                <w:szCs w:val="24"/>
              </w:rPr>
              <w:t xml:space="preserve">  </w:t>
            </w:r>
            <w:r w:rsidRPr="007009A3">
              <w:rPr>
                <w:rFonts w:ascii="Garamond" w:hAnsi="Garamond"/>
                <w:b/>
                <w:sz w:val="24"/>
                <w:szCs w:val="24"/>
              </w:rPr>
              <w:br/>
              <w:t>Umivaonik pričvrstiti za zid odgovarajućim tiplovima i mesinganim šrafovima preko podmetača od gume. Umivaonik od keramike 60x40 visokog kvaliteta, od fajansa prve klase, domaćeg proizvođača.</w:t>
            </w:r>
          </w:p>
          <w:p w14:paraId="07413A3A" w14:textId="0D120DD9"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-muški toalet</w:t>
            </w:r>
          </w:p>
          <w:p w14:paraId="56556473" w14:textId="6C637D10"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4FB868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06532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2541C9B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7E4A9F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A58D71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6D3E7C64" w14:textId="77777777" w:rsidTr="001B7234">
        <w:trPr>
          <w:trHeight w:val="2025"/>
          <w:jc w:val="center"/>
        </w:trPr>
        <w:tc>
          <w:tcPr>
            <w:tcW w:w="704" w:type="dxa"/>
            <w:noWrap/>
            <w:hideMark/>
          </w:tcPr>
          <w:p w14:paraId="6A90744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5</w:t>
            </w:r>
          </w:p>
        </w:tc>
        <w:tc>
          <w:tcPr>
            <w:tcW w:w="6341" w:type="dxa"/>
            <w:hideMark/>
          </w:tcPr>
          <w:p w14:paraId="6FD5FB61" w14:textId="6BA4E208"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Demontaža, nabavka i postavljanje novih PVC predzidnih</w:t>
            </w:r>
            <w:r w:rsidR="001016EB" w:rsidRPr="001016EB">
              <w:rPr>
                <w:rFonts w:ascii="Garamond" w:hAnsi="Garamond"/>
                <w:b/>
                <w:bCs/>
                <w:color w:val="FF0000"/>
                <w:sz w:val="24"/>
                <w:szCs w:val="24"/>
              </w:rPr>
              <w:t>-visećih</w:t>
            </w:r>
            <w:r w:rsidR="00C70C7A" w:rsidRPr="001016EB">
              <w:rPr>
                <w:rFonts w:ascii="Garamond" w:hAnsi="Garamond"/>
                <w:b/>
                <w:bCs/>
                <w:color w:val="FF0000"/>
                <w:sz w:val="24"/>
                <w:szCs w:val="24"/>
              </w:rPr>
              <w:t xml:space="preserve"> (montiranih </w:t>
            </w:r>
            <w:r w:rsidR="00C70C7A" w:rsidRPr="00C70C7A">
              <w:rPr>
                <w:rFonts w:ascii="Garamond" w:hAnsi="Garamond"/>
                <w:b/>
                <w:bCs/>
                <w:color w:val="FF0000"/>
                <w:sz w:val="24"/>
                <w:szCs w:val="24"/>
              </w:rPr>
              <w:t>na zidove, bez ukopavanja)</w:t>
            </w:r>
            <w:r w:rsidRPr="00C70C7A">
              <w:rPr>
                <w:rFonts w:ascii="Garamond" w:hAnsi="Garamond"/>
                <w:b/>
                <w:bCs/>
                <w:color w:val="FF0000"/>
                <w:sz w:val="24"/>
                <w:szCs w:val="24"/>
              </w:rPr>
              <w:t xml:space="preserve"> </w:t>
            </w:r>
            <w:r w:rsidRPr="007009A3">
              <w:rPr>
                <w:rFonts w:ascii="Garamond" w:hAnsi="Garamond"/>
                <w:b/>
                <w:bCs/>
                <w:sz w:val="24"/>
                <w:szCs w:val="24"/>
              </w:rPr>
              <w:t>vodokotlića u toaletima</w:t>
            </w:r>
            <w:r w:rsidR="00C70C7A">
              <w:rPr>
                <w:rFonts w:ascii="Garamond" w:hAnsi="Garamond"/>
                <w:b/>
                <w:bCs/>
                <w:sz w:val="24"/>
                <w:szCs w:val="24"/>
              </w:rPr>
              <w:t>.</w:t>
            </w:r>
            <w:r w:rsidR="001016EB">
              <w:rPr>
                <w:rFonts w:ascii="Garamond" w:hAnsi="Garamond"/>
                <w:b/>
                <w:bCs/>
                <w:sz w:val="24"/>
                <w:szCs w:val="24"/>
              </w:rPr>
              <w:t xml:space="preserve"> </w:t>
            </w:r>
            <w:r w:rsidRPr="007009A3">
              <w:rPr>
                <w:rFonts w:ascii="Garamond" w:hAnsi="Garamond"/>
                <w:b/>
                <w:sz w:val="24"/>
                <w:szCs w:val="24"/>
              </w:rPr>
              <w:t>Demontirati postojeću instalaciju za WC šolje i postaviti nove niskomontažne vodokotliće, povezati ih sa ventilima i PVC cevima. Neupotrebljiv materijal prikupiti, izneti, utovariti i odvesti na gradsku deponiju.</w:t>
            </w:r>
          </w:p>
          <w:p w14:paraId="42CA55AF" w14:textId="2F732818"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6745FEC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34B065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703ECB0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3FF0DA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ABBAF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505DB2E" w14:textId="77777777" w:rsidTr="001B7234">
        <w:trPr>
          <w:trHeight w:val="1740"/>
          <w:jc w:val="center"/>
        </w:trPr>
        <w:tc>
          <w:tcPr>
            <w:tcW w:w="704" w:type="dxa"/>
            <w:noWrap/>
            <w:hideMark/>
          </w:tcPr>
          <w:p w14:paraId="1137023D"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6</w:t>
            </w:r>
          </w:p>
        </w:tc>
        <w:tc>
          <w:tcPr>
            <w:tcW w:w="6341" w:type="dxa"/>
            <w:hideMark/>
          </w:tcPr>
          <w:p w14:paraId="315BA5B9" w14:textId="77777777" w:rsidR="00040923" w:rsidRDefault="00CF665D" w:rsidP="00040923">
            <w:pPr>
              <w:tabs>
                <w:tab w:val="left" w:pos="1134"/>
              </w:tabs>
              <w:spacing w:after="0"/>
              <w:jc w:val="both"/>
              <w:rPr>
                <w:rFonts w:ascii="Garamond" w:hAnsi="Garamond"/>
                <w:b/>
                <w:bCs/>
                <w:sz w:val="24"/>
                <w:szCs w:val="24"/>
              </w:rPr>
            </w:pPr>
            <w:r w:rsidRPr="007009A3">
              <w:rPr>
                <w:rFonts w:ascii="Garamond" w:hAnsi="Garamond"/>
                <w:b/>
                <w:bCs/>
                <w:sz w:val="24"/>
                <w:szCs w:val="24"/>
              </w:rPr>
              <w:t>Nabavka i montaža trokadera sa zaštitnom rešetkom i odgovarajućom baterijom.</w:t>
            </w:r>
          </w:p>
          <w:p w14:paraId="3C97EBEE" w14:textId="2B42D66A"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Demontirati postojeću WC šolju u prostoriji-ostavi i postaviti trokadero i odgovarajuću bateriju.</w:t>
            </w:r>
          </w:p>
          <w:p w14:paraId="3E2868E4" w14:textId="77777777" w:rsidR="00040923" w:rsidRDefault="00040923" w:rsidP="00040923">
            <w:pPr>
              <w:tabs>
                <w:tab w:val="left" w:pos="1134"/>
              </w:tabs>
              <w:spacing w:after="0"/>
              <w:jc w:val="both"/>
              <w:rPr>
                <w:rFonts w:ascii="Garamond" w:hAnsi="Garamond"/>
                <w:b/>
                <w:sz w:val="24"/>
                <w:szCs w:val="24"/>
              </w:rPr>
            </w:pPr>
          </w:p>
          <w:p w14:paraId="065DA605" w14:textId="5C9AE033"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i/>
                <w:iCs/>
                <w:sz w:val="24"/>
                <w:szCs w:val="24"/>
              </w:rPr>
              <w:t>Obračun po komadu.</w:t>
            </w:r>
          </w:p>
        </w:tc>
        <w:tc>
          <w:tcPr>
            <w:tcW w:w="987" w:type="dxa"/>
            <w:noWrap/>
            <w:hideMark/>
          </w:tcPr>
          <w:p w14:paraId="51B6C8B6"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6C3EBF1D"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E36A2F0"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1159E2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560937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1D32F573" w14:textId="77777777" w:rsidTr="001B7234">
        <w:trPr>
          <w:trHeight w:val="1440"/>
          <w:jc w:val="center"/>
        </w:trPr>
        <w:tc>
          <w:tcPr>
            <w:tcW w:w="704" w:type="dxa"/>
            <w:noWrap/>
            <w:hideMark/>
          </w:tcPr>
          <w:p w14:paraId="6CB627D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23240CF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jednodelne sudopere sa delom za ceđenje</w:t>
            </w:r>
            <w:r w:rsidRPr="007009A3">
              <w:rPr>
                <w:rFonts w:ascii="Garamond" w:hAnsi="Garamond"/>
                <w:b/>
                <w:sz w:val="24"/>
                <w:szCs w:val="24"/>
              </w:rPr>
              <w:t xml:space="preserve">, dužine 80 cm, sa koritom od rostfraja. Uz sudoperu isporučiti i postaviti sifon sa skupljačem masti.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39117AA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E9B313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52BC991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84A26E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FC2549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FEC760E" w14:textId="77777777" w:rsidTr="001B7234">
        <w:trPr>
          <w:trHeight w:val="1770"/>
          <w:jc w:val="center"/>
        </w:trPr>
        <w:tc>
          <w:tcPr>
            <w:tcW w:w="704" w:type="dxa"/>
            <w:noWrap/>
            <w:hideMark/>
          </w:tcPr>
          <w:p w14:paraId="46FF0E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41CEABAF" w14:textId="17896707"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jednoručne stojeće hromirane baterije za sudoperu, sa pokretnim izlivom, za toplu i hladnu vodu u čajnoj kuhinji</w:t>
            </w:r>
            <w:r w:rsidRPr="007009A3">
              <w:rPr>
                <w:rFonts w:ascii="Garamond" w:hAnsi="Garamond"/>
                <w:b/>
                <w:sz w:val="24"/>
                <w:szCs w:val="24"/>
              </w:rPr>
              <w:t>.</w:t>
            </w:r>
            <w:r w:rsidR="00040923">
              <w:rPr>
                <w:rFonts w:ascii="Garamond" w:hAnsi="Garamond"/>
                <w:b/>
                <w:sz w:val="24"/>
                <w:szCs w:val="24"/>
              </w:rPr>
              <w:t xml:space="preserve"> </w:t>
            </w:r>
            <w:r w:rsidRPr="007009A3">
              <w:rPr>
                <w:rFonts w:ascii="Garamond" w:hAnsi="Garamond"/>
                <w:b/>
                <w:sz w:val="24"/>
                <w:szCs w:val="24"/>
              </w:rPr>
              <w:t xml:space="preserve">Bateriju pažljivo postaviti, da se hrom ne ošteti. </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309D374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A5EB5C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E7046F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46064D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109CC3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CA8E48E" w14:textId="77777777" w:rsidTr="001B7234">
        <w:trPr>
          <w:trHeight w:val="2040"/>
          <w:jc w:val="center"/>
        </w:trPr>
        <w:tc>
          <w:tcPr>
            <w:tcW w:w="704" w:type="dxa"/>
            <w:noWrap/>
            <w:hideMark/>
          </w:tcPr>
          <w:p w14:paraId="0D79DEA4"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9</w:t>
            </w:r>
          </w:p>
        </w:tc>
        <w:tc>
          <w:tcPr>
            <w:tcW w:w="6341" w:type="dxa"/>
            <w:hideMark/>
          </w:tcPr>
          <w:p w14:paraId="3E67F144" w14:textId="77777777" w:rsidR="0004092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t>Nabavka i montaža jednoručne hromirane baterije za hladnu i toplu vodu na umivaoniku</w:t>
            </w:r>
            <w:r w:rsidRPr="007009A3">
              <w:rPr>
                <w:rFonts w:ascii="Garamond" w:hAnsi="Garamond"/>
                <w:b/>
                <w:sz w:val="24"/>
                <w:szCs w:val="24"/>
              </w:rPr>
              <w:t>.</w:t>
            </w:r>
          </w:p>
          <w:p w14:paraId="71F42AE8" w14:textId="77777777" w:rsidR="00166C8B"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Bateriju pažljivo postaviti, da se hrom ne ošteti.</w:t>
            </w:r>
          </w:p>
          <w:p w14:paraId="68C63246" w14:textId="6C68222E"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-muški toalet</w:t>
            </w:r>
          </w:p>
          <w:p w14:paraId="46036491" w14:textId="1683A7C9"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-prostorija br.10 u hodniku</w:t>
            </w:r>
          </w:p>
          <w:p w14:paraId="175EEE1B" w14:textId="0B35E333"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FE141F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6FABCD5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2CF12FB7"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BC04072"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9751B6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7A18E218" w14:textId="77777777" w:rsidTr="001B7234">
        <w:trPr>
          <w:trHeight w:val="1725"/>
          <w:jc w:val="center"/>
        </w:trPr>
        <w:tc>
          <w:tcPr>
            <w:tcW w:w="704" w:type="dxa"/>
            <w:noWrap/>
            <w:hideMark/>
          </w:tcPr>
          <w:p w14:paraId="765506E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45F9E93"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električnog bojlera zapremine 50l, </w:t>
            </w:r>
            <w:r w:rsidRPr="007009A3">
              <w:rPr>
                <w:rFonts w:ascii="Garamond" w:hAnsi="Garamond"/>
                <w:b/>
                <w:bCs/>
                <w:sz w:val="24"/>
                <w:szCs w:val="24"/>
              </w:rPr>
              <w:br w:type="page"/>
            </w:r>
            <w:r w:rsidRPr="007009A3">
              <w:rPr>
                <w:rFonts w:ascii="Garamond" w:hAnsi="Garamond"/>
                <w:b/>
                <w:sz w:val="24"/>
                <w:szCs w:val="24"/>
              </w:rPr>
              <w:t>Bojler montirati zajedno sa pratećim ventilima, fitinzima i povezati ga sa električnom energijom. Bojler predvideti za korišćenje u muškom i ženskom toaletu.</w:t>
            </w:r>
            <w:r w:rsidRPr="007009A3">
              <w:rPr>
                <w:rFonts w:ascii="Garamond" w:hAnsi="Garamond"/>
                <w:b/>
                <w:sz w:val="24"/>
                <w:szCs w:val="24"/>
              </w:rPr>
              <w:br w:type="page"/>
            </w:r>
            <w:r w:rsidRPr="007009A3">
              <w:rPr>
                <w:rFonts w:ascii="Garamond" w:hAnsi="Garamond"/>
                <w:b/>
                <w:sz w:val="24"/>
                <w:szCs w:val="24"/>
              </w:rPr>
              <w:br w:type="page"/>
            </w:r>
          </w:p>
          <w:p w14:paraId="36F5EA23" w14:textId="290A1F4D"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132419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AE20D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D39F68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3B46C6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BAF2B3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459227C" w14:textId="77777777" w:rsidTr="001B7234">
        <w:trPr>
          <w:trHeight w:val="1455"/>
          <w:jc w:val="center"/>
        </w:trPr>
        <w:tc>
          <w:tcPr>
            <w:tcW w:w="704" w:type="dxa"/>
            <w:noWrap/>
            <w:hideMark/>
          </w:tcPr>
          <w:p w14:paraId="27A6B7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11</w:t>
            </w:r>
          </w:p>
        </w:tc>
        <w:tc>
          <w:tcPr>
            <w:tcW w:w="6341" w:type="dxa"/>
            <w:hideMark/>
          </w:tcPr>
          <w:p w14:paraId="176CA3EC"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bojlera, zapremine 5 litara u kuhinji. </w:t>
            </w:r>
            <w:r w:rsidRPr="007009A3">
              <w:rPr>
                <w:rFonts w:ascii="Garamond" w:hAnsi="Garamond"/>
                <w:b/>
                <w:bCs/>
                <w:sz w:val="24"/>
                <w:szCs w:val="24"/>
              </w:rPr>
              <w:br/>
            </w:r>
            <w:r w:rsidRPr="007009A3">
              <w:rPr>
                <w:rFonts w:ascii="Garamond" w:hAnsi="Garamond"/>
                <w:b/>
                <w:sz w:val="24"/>
                <w:szCs w:val="24"/>
              </w:rPr>
              <w:t>Električni bojler je niskomontažni. Postaviti i povezati sa električnom energijom.</w:t>
            </w:r>
          </w:p>
          <w:p w14:paraId="41CBD23D" w14:textId="7903875B"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434D4D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7B30F7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B64C2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37C63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6068C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0DE5BDA5" w14:textId="77777777" w:rsidTr="001B7234">
        <w:trPr>
          <w:trHeight w:val="300"/>
          <w:jc w:val="center"/>
        </w:trPr>
        <w:tc>
          <w:tcPr>
            <w:tcW w:w="704" w:type="dxa"/>
            <w:noWrap/>
            <w:hideMark/>
          </w:tcPr>
          <w:p w14:paraId="5A8CC656"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65A1C28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B0CDD3"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5ED4D92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69B0A7A"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4EDC05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FF89129" w14:textId="77777777" w:rsidR="00CF665D" w:rsidRPr="007009A3" w:rsidRDefault="00CF665D" w:rsidP="00CF665D">
            <w:pPr>
              <w:tabs>
                <w:tab w:val="left" w:pos="1134"/>
              </w:tabs>
              <w:jc w:val="both"/>
              <w:rPr>
                <w:rFonts w:ascii="Garamond" w:hAnsi="Garamond"/>
                <w:b/>
                <w:sz w:val="24"/>
                <w:szCs w:val="24"/>
              </w:rPr>
            </w:pPr>
          </w:p>
        </w:tc>
      </w:tr>
      <w:tr w:rsidR="00CF665D" w:rsidRPr="007009A3" w14:paraId="725A78D7" w14:textId="77777777" w:rsidTr="001B7234">
        <w:trPr>
          <w:trHeight w:val="330"/>
          <w:jc w:val="center"/>
        </w:trPr>
        <w:tc>
          <w:tcPr>
            <w:tcW w:w="704" w:type="dxa"/>
            <w:noWrap/>
            <w:hideMark/>
          </w:tcPr>
          <w:p w14:paraId="41A91E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FF30B5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VODOVOD I KANALIZACIJA:</w:t>
            </w:r>
          </w:p>
        </w:tc>
        <w:tc>
          <w:tcPr>
            <w:tcW w:w="284" w:type="dxa"/>
            <w:tcBorders>
              <w:left w:val="nil"/>
            </w:tcBorders>
            <w:noWrap/>
            <w:hideMark/>
          </w:tcPr>
          <w:p w14:paraId="7A0756B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7386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2474708" w14:textId="77777777" w:rsidTr="001B7234">
        <w:trPr>
          <w:trHeight w:val="300"/>
          <w:jc w:val="center"/>
        </w:trPr>
        <w:tc>
          <w:tcPr>
            <w:tcW w:w="704" w:type="dxa"/>
            <w:noWrap/>
            <w:hideMark/>
          </w:tcPr>
          <w:p w14:paraId="13DAB24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47F58C61"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2174F7D"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4351379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DCF6DA2"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9ADB366"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57C817D6" w14:textId="77777777" w:rsidR="00CF665D" w:rsidRPr="007009A3" w:rsidRDefault="00CF665D" w:rsidP="00CF665D">
            <w:pPr>
              <w:tabs>
                <w:tab w:val="left" w:pos="1134"/>
              </w:tabs>
              <w:jc w:val="both"/>
              <w:rPr>
                <w:rFonts w:ascii="Garamond" w:hAnsi="Garamond"/>
                <w:b/>
                <w:sz w:val="24"/>
                <w:szCs w:val="24"/>
              </w:rPr>
            </w:pPr>
          </w:p>
        </w:tc>
      </w:tr>
      <w:tr w:rsidR="00CF665D" w:rsidRPr="007009A3" w14:paraId="1FCC85D4" w14:textId="77777777" w:rsidTr="001B7234">
        <w:trPr>
          <w:trHeight w:val="330"/>
          <w:jc w:val="center"/>
        </w:trPr>
        <w:tc>
          <w:tcPr>
            <w:tcW w:w="704" w:type="dxa"/>
            <w:noWrap/>
            <w:hideMark/>
          </w:tcPr>
          <w:p w14:paraId="737CD306"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6B87435"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D4EE5CD"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6D2CD6E"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01FB447"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4B53CDED"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90FD789" w14:textId="77777777" w:rsidR="00CF665D" w:rsidRPr="007009A3" w:rsidRDefault="00CF665D" w:rsidP="00CF665D">
            <w:pPr>
              <w:tabs>
                <w:tab w:val="left" w:pos="1134"/>
              </w:tabs>
              <w:jc w:val="both"/>
              <w:rPr>
                <w:rFonts w:ascii="Garamond" w:hAnsi="Garamond"/>
                <w:b/>
                <w:sz w:val="24"/>
                <w:szCs w:val="24"/>
              </w:rPr>
            </w:pPr>
          </w:p>
        </w:tc>
      </w:tr>
      <w:tr w:rsidR="00CF665D" w:rsidRPr="007009A3" w14:paraId="105806EC" w14:textId="77777777" w:rsidTr="001B7234">
        <w:trPr>
          <w:trHeight w:val="330"/>
          <w:jc w:val="center"/>
        </w:trPr>
        <w:tc>
          <w:tcPr>
            <w:tcW w:w="704" w:type="dxa"/>
            <w:noWrap/>
            <w:hideMark/>
          </w:tcPr>
          <w:p w14:paraId="0436CE71" w14:textId="6FD82540"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r>
              <w:rPr>
                <w:rFonts w:ascii="Garamond" w:hAnsi="Garamond"/>
                <w:b/>
                <w:bCs/>
                <w:sz w:val="24"/>
                <w:szCs w:val="24"/>
              </w:rPr>
              <w:t>X</w:t>
            </w:r>
          </w:p>
        </w:tc>
        <w:tc>
          <w:tcPr>
            <w:tcW w:w="9072" w:type="dxa"/>
            <w:gridSpan w:val="4"/>
            <w:tcBorders>
              <w:right w:val="nil"/>
            </w:tcBorders>
            <w:noWrap/>
            <w:hideMark/>
          </w:tcPr>
          <w:p w14:paraId="459A6FE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284" w:type="dxa"/>
            <w:tcBorders>
              <w:left w:val="nil"/>
            </w:tcBorders>
            <w:noWrap/>
            <w:hideMark/>
          </w:tcPr>
          <w:p w14:paraId="50C413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D30487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E8D8C61" w14:textId="77777777" w:rsidTr="001B7234">
        <w:trPr>
          <w:trHeight w:val="2310"/>
          <w:jc w:val="center"/>
        </w:trPr>
        <w:tc>
          <w:tcPr>
            <w:tcW w:w="704" w:type="dxa"/>
            <w:noWrap/>
            <w:hideMark/>
          </w:tcPr>
          <w:p w14:paraId="1C0E467B"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71612A25" w14:textId="77777777" w:rsidR="0004092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t xml:space="preserve">Čišćenje prostorije, pranje prozora, vrata i nameštaja po završetku radova. </w:t>
            </w:r>
            <w:r w:rsidRPr="007009A3">
              <w:rPr>
                <w:rFonts w:ascii="Garamond" w:hAnsi="Garamond"/>
                <w:b/>
                <w:sz w:val="24"/>
                <w:szCs w:val="24"/>
              </w:rPr>
              <w:t xml:space="preserve">Pažljivo mehanički očistiti sve površine i oprati vodom sa dodatkom odgovarajućih hemijskih sredstava. </w:t>
            </w:r>
            <w:r w:rsidRPr="007009A3">
              <w:rPr>
                <w:rFonts w:ascii="Garamond" w:hAnsi="Garamond"/>
                <w:b/>
                <w:sz w:val="24"/>
                <w:szCs w:val="24"/>
              </w:rPr>
              <w:br/>
              <w:t>109,0 m2 -soba 620</w:t>
            </w:r>
          </w:p>
          <w:p w14:paraId="6D82EC8B" w14:textId="32689677"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17,67m2 -prostorija za sastanke</w:t>
            </w:r>
          </w:p>
          <w:p w14:paraId="03A8DF96" w14:textId="57CE6437"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15,0m2-prostorija 2</w:t>
            </w:r>
          </w:p>
          <w:p w14:paraId="23E776B0" w14:textId="77777777" w:rsidR="00040923" w:rsidRDefault="00040923" w:rsidP="00040923">
            <w:pPr>
              <w:tabs>
                <w:tab w:val="left" w:pos="1134"/>
              </w:tabs>
              <w:spacing w:after="0"/>
              <w:jc w:val="both"/>
              <w:rPr>
                <w:rFonts w:ascii="Garamond" w:hAnsi="Garamond"/>
                <w:b/>
                <w:sz w:val="24"/>
                <w:szCs w:val="24"/>
              </w:rPr>
            </w:pPr>
          </w:p>
          <w:p w14:paraId="6AB29FBE" w14:textId="37B3B162" w:rsidR="00CF665D" w:rsidRPr="007009A3" w:rsidRDefault="00CF665D" w:rsidP="00040923">
            <w:pPr>
              <w:tabs>
                <w:tab w:val="left" w:pos="1134"/>
              </w:tabs>
              <w:spacing w:after="0"/>
              <w:jc w:val="both"/>
              <w:rPr>
                <w:rFonts w:ascii="Garamond" w:hAnsi="Garamond"/>
                <w:b/>
                <w:bCs/>
                <w:sz w:val="24"/>
                <w:szCs w:val="24"/>
              </w:rPr>
            </w:pPr>
            <w:r w:rsidRPr="007009A3">
              <w:rPr>
                <w:rFonts w:ascii="Garamond" w:hAnsi="Garamond"/>
                <w:b/>
                <w:i/>
                <w:iCs/>
                <w:sz w:val="24"/>
                <w:szCs w:val="24"/>
              </w:rPr>
              <w:t>Obračun po m2 oprane površine.</w:t>
            </w:r>
          </w:p>
        </w:tc>
        <w:tc>
          <w:tcPr>
            <w:tcW w:w="987" w:type="dxa"/>
            <w:noWrap/>
            <w:hideMark/>
          </w:tcPr>
          <w:p w14:paraId="61A72BAA"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430B52"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251,73</w:t>
            </w:r>
          </w:p>
        </w:tc>
        <w:tc>
          <w:tcPr>
            <w:tcW w:w="719" w:type="dxa"/>
            <w:tcBorders>
              <w:right w:val="nil"/>
            </w:tcBorders>
            <w:noWrap/>
            <w:hideMark/>
          </w:tcPr>
          <w:p w14:paraId="58163E9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6B7BEB"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E7DE37F"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50EC1FE2" w14:textId="77777777" w:rsidTr="001B7234">
        <w:trPr>
          <w:trHeight w:val="1155"/>
          <w:jc w:val="center"/>
        </w:trPr>
        <w:tc>
          <w:tcPr>
            <w:tcW w:w="704" w:type="dxa"/>
            <w:noWrap/>
            <w:hideMark/>
          </w:tcPr>
          <w:p w14:paraId="574F27D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50FD4350"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Izmeštanje klime. </w:t>
            </w:r>
            <w:r w:rsidRPr="007009A3">
              <w:rPr>
                <w:rFonts w:ascii="Garamond" w:hAnsi="Garamond"/>
                <w:b/>
                <w:sz w:val="24"/>
                <w:szCs w:val="24"/>
              </w:rPr>
              <w:t>Pažljiva demontaža postojeće klime, njeno servisiranje, punjenje freonom i ponovna montaža na mesto gde odredi investitor.</w:t>
            </w:r>
          </w:p>
          <w:p w14:paraId="12B89C08" w14:textId="1CA3BFAE"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w:t>
            </w:r>
          </w:p>
        </w:tc>
        <w:tc>
          <w:tcPr>
            <w:tcW w:w="987" w:type="dxa"/>
            <w:noWrap/>
            <w:hideMark/>
          </w:tcPr>
          <w:p w14:paraId="4F469D7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313F8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10230DA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BCF058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013C15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7D545C9" w14:textId="77777777" w:rsidTr="001B7234">
        <w:trPr>
          <w:trHeight w:val="1155"/>
          <w:jc w:val="center"/>
        </w:trPr>
        <w:tc>
          <w:tcPr>
            <w:tcW w:w="704" w:type="dxa"/>
            <w:noWrap/>
            <w:hideMark/>
          </w:tcPr>
          <w:p w14:paraId="0D900AA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9F6661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Postavljanje mreže za golubove. </w:t>
            </w:r>
            <w:r w:rsidRPr="007009A3">
              <w:rPr>
                <w:rFonts w:ascii="Garamond" w:hAnsi="Garamond"/>
                <w:b/>
                <w:sz w:val="24"/>
                <w:szCs w:val="24"/>
              </w:rPr>
              <w:t>Nabavka, montiranje i fiksiranje mreže za golubove dimenzije 130x290</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2CB65E2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B4634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F67CFF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CA1248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D03DA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AA60801" w14:textId="77777777" w:rsidTr="001B7234">
        <w:trPr>
          <w:trHeight w:val="1155"/>
          <w:jc w:val="center"/>
        </w:trPr>
        <w:tc>
          <w:tcPr>
            <w:tcW w:w="704" w:type="dxa"/>
            <w:noWrap/>
            <w:hideMark/>
          </w:tcPr>
          <w:p w14:paraId="4BE329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43627FE7"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Izrada sistema ventilacije. </w:t>
            </w:r>
            <w:r w:rsidRPr="007009A3">
              <w:rPr>
                <w:rFonts w:ascii="Garamond" w:hAnsi="Garamond"/>
                <w:b/>
                <w:sz w:val="24"/>
                <w:szCs w:val="24"/>
              </w:rPr>
              <w:t>Nabavka i montiranje instalacije za sistem ventilacije u prostoriji br.10 i br.2</w:t>
            </w:r>
          </w:p>
          <w:p w14:paraId="64C0D7D5" w14:textId="203243DF"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5524F8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64F8CC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34D7E3F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9514D6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F12432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C1A7309" w14:textId="77777777" w:rsidTr="001B7234">
        <w:trPr>
          <w:trHeight w:val="300"/>
          <w:jc w:val="center"/>
        </w:trPr>
        <w:tc>
          <w:tcPr>
            <w:tcW w:w="704" w:type="dxa"/>
            <w:noWrap/>
            <w:hideMark/>
          </w:tcPr>
          <w:p w14:paraId="6E8DDEFC"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3B0547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EA5613A"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98FBB8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A1ABCA8"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EC447DB"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B0579B2" w14:textId="77777777" w:rsidR="00CF665D" w:rsidRPr="007009A3" w:rsidRDefault="00CF665D" w:rsidP="00CF665D">
            <w:pPr>
              <w:tabs>
                <w:tab w:val="left" w:pos="1134"/>
              </w:tabs>
              <w:jc w:val="both"/>
              <w:rPr>
                <w:rFonts w:ascii="Garamond" w:hAnsi="Garamond"/>
                <w:b/>
                <w:sz w:val="24"/>
                <w:szCs w:val="24"/>
              </w:rPr>
            </w:pPr>
          </w:p>
        </w:tc>
      </w:tr>
      <w:tr w:rsidR="00CF665D" w:rsidRPr="007009A3" w14:paraId="521D7F00" w14:textId="77777777" w:rsidTr="001B7234">
        <w:trPr>
          <w:trHeight w:val="330"/>
          <w:jc w:val="center"/>
        </w:trPr>
        <w:tc>
          <w:tcPr>
            <w:tcW w:w="704" w:type="dxa"/>
            <w:noWrap/>
            <w:hideMark/>
          </w:tcPr>
          <w:p w14:paraId="7DBC042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30F804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RAZNI RADOVI:</w:t>
            </w:r>
          </w:p>
        </w:tc>
        <w:tc>
          <w:tcPr>
            <w:tcW w:w="284" w:type="dxa"/>
            <w:tcBorders>
              <w:left w:val="nil"/>
            </w:tcBorders>
            <w:noWrap/>
            <w:hideMark/>
          </w:tcPr>
          <w:p w14:paraId="35D2063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544F9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D861900" w14:textId="77777777" w:rsidTr="001B7234">
        <w:trPr>
          <w:trHeight w:val="300"/>
          <w:jc w:val="center"/>
        </w:trPr>
        <w:tc>
          <w:tcPr>
            <w:tcW w:w="704" w:type="dxa"/>
            <w:noWrap/>
            <w:hideMark/>
          </w:tcPr>
          <w:p w14:paraId="509E166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5BCDC9A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0BED96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4A6F8F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4A91C0F"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6A616A5"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CBF9A10" w14:textId="77777777" w:rsidR="00CF665D" w:rsidRPr="007009A3" w:rsidRDefault="00CF665D" w:rsidP="00CF665D">
            <w:pPr>
              <w:tabs>
                <w:tab w:val="left" w:pos="1134"/>
              </w:tabs>
              <w:jc w:val="both"/>
              <w:rPr>
                <w:rFonts w:ascii="Garamond" w:hAnsi="Garamond"/>
                <w:b/>
                <w:sz w:val="24"/>
                <w:szCs w:val="24"/>
              </w:rPr>
            </w:pPr>
          </w:p>
        </w:tc>
      </w:tr>
      <w:tr w:rsidR="00CF665D" w:rsidRPr="007009A3" w14:paraId="6446FCDB" w14:textId="77777777" w:rsidTr="001B7234">
        <w:trPr>
          <w:trHeight w:val="330"/>
          <w:jc w:val="center"/>
        </w:trPr>
        <w:tc>
          <w:tcPr>
            <w:tcW w:w="704" w:type="dxa"/>
            <w:noWrap/>
            <w:hideMark/>
          </w:tcPr>
          <w:p w14:paraId="0C79EFE4"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3CF4BDF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428992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48840A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A24946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85D9ED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AA26D47" w14:textId="77777777" w:rsidR="00CF665D" w:rsidRPr="007009A3" w:rsidRDefault="00CF665D" w:rsidP="00CF665D">
            <w:pPr>
              <w:tabs>
                <w:tab w:val="left" w:pos="1134"/>
              </w:tabs>
              <w:jc w:val="both"/>
              <w:rPr>
                <w:rFonts w:ascii="Garamond" w:hAnsi="Garamond"/>
                <w:b/>
                <w:sz w:val="24"/>
                <w:szCs w:val="24"/>
              </w:rPr>
            </w:pPr>
          </w:p>
        </w:tc>
      </w:tr>
      <w:tr w:rsidR="00CF665D" w:rsidRPr="007009A3" w14:paraId="227CF92B" w14:textId="77777777" w:rsidTr="001B7234">
        <w:trPr>
          <w:trHeight w:val="330"/>
          <w:jc w:val="center"/>
        </w:trPr>
        <w:tc>
          <w:tcPr>
            <w:tcW w:w="704" w:type="dxa"/>
            <w:noWrap/>
            <w:hideMark/>
          </w:tcPr>
          <w:p w14:paraId="125F4304" w14:textId="5219FBF0"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lastRenderedPageBreak/>
              <w:t> </w:t>
            </w:r>
            <w:r>
              <w:rPr>
                <w:rFonts w:ascii="Garamond" w:hAnsi="Garamond"/>
                <w:b/>
                <w:bCs/>
                <w:sz w:val="24"/>
                <w:szCs w:val="24"/>
              </w:rPr>
              <w:t>XI</w:t>
            </w:r>
          </w:p>
        </w:tc>
        <w:tc>
          <w:tcPr>
            <w:tcW w:w="9072" w:type="dxa"/>
            <w:gridSpan w:val="4"/>
            <w:tcBorders>
              <w:right w:val="nil"/>
            </w:tcBorders>
            <w:noWrap/>
            <w:hideMark/>
          </w:tcPr>
          <w:p w14:paraId="6B9AA1A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284" w:type="dxa"/>
            <w:tcBorders>
              <w:left w:val="nil"/>
            </w:tcBorders>
            <w:noWrap/>
            <w:hideMark/>
          </w:tcPr>
          <w:p w14:paraId="263977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597900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A45473B" w14:textId="77777777" w:rsidTr="001B7234">
        <w:trPr>
          <w:trHeight w:val="585"/>
          <w:jc w:val="center"/>
        </w:trPr>
        <w:tc>
          <w:tcPr>
            <w:tcW w:w="704" w:type="dxa"/>
            <w:noWrap/>
            <w:hideMark/>
          </w:tcPr>
          <w:p w14:paraId="2F6FA8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9B0A9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postojeće opreme, utičnica, prekidača i svetiljki. Zapisnička predaja Investitoru.</w:t>
            </w:r>
          </w:p>
        </w:tc>
        <w:tc>
          <w:tcPr>
            <w:tcW w:w="987" w:type="dxa"/>
            <w:noWrap/>
            <w:hideMark/>
          </w:tcPr>
          <w:p w14:paraId="3955E5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F5FCE3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0977BF2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EDB9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7F703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B45498E" w14:textId="77777777" w:rsidTr="001B7234">
        <w:trPr>
          <w:trHeight w:val="585"/>
          <w:jc w:val="center"/>
        </w:trPr>
        <w:tc>
          <w:tcPr>
            <w:tcW w:w="704" w:type="dxa"/>
            <w:noWrap/>
            <w:hideMark/>
          </w:tcPr>
          <w:p w14:paraId="5ECA82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9EE91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Ispitivanje ispravnosti postojećih kablova, po potrebi zamena oštećenih. Potrebna prevezivanja, produženja i njihovo postavljanje u PVC kanalice.</w:t>
            </w:r>
          </w:p>
        </w:tc>
        <w:tc>
          <w:tcPr>
            <w:tcW w:w="987" w:type="dxa"/>
            <w:noWrap/>
            <w:hideMark/>
          </w:tcPr>
          <w:p w14:paraId="703E114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82AC8C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C658CC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ED68C4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7CF6AE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411861F" w14:textId="77777777" w:rsidTr="001B7234">
        <w:trPr>
          <w:trHeight w:val="315"/>
          <w:jc w:val="center"/>
        </w:trPr>
        <w:tc>
          <w:tcPr>
            <w:tcW w:w="704" w:type="dxa"/>
            <w:noWrap/>
            <w:hideMark/>
          </w:tcPr>
          <w:p w14:paraId="0C23AF6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00D65C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Izrada osiguračkih mesta u postojećem razvodnom ormanu GRO hodnik.</w:t>
            </w:r>
          </w:p>
        </w:tc>
        <w:tc>
          <w:tcPr>
            <w:tcW w:w="987" w:type="dxa"/>
            <w:noWrap/>
            <w:hideMark/>
          </w:tcPr>
          <w:p w14:paraId="2D05545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0813C1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8E9FCF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9A70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6E1EB6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1EC354F" w14:textId="77777777" w:rsidTr="001B7234">
        <w:trPr>
          <w:trHeight w:val="315"/>
          <w:jc w:val="center"/>
        </w:trPr>
        <w:tc>
          <w:tcPr>
            <w:tcW w:w="704" w:type="dxa"/>
            <w:noWrap/>
            <w:hideMark/>
          </w:tcPr>
          <w:p w14:paraId="1F531EB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CE28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xml:space="preserve">NV00 160A, sa patronima 3 x 35A, 3p, </w:t>
            </w:r>
          </w:p>
        </w:tc>
        <w:tc>
          <w:tcPr>
            <w:tcW w:w="987" w:type="dxa"/>
            <w:noWrap/>
            <w:hideMark/>
          </w:tcPr>
          <w:p w14:paraId="4A05BD4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93B46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719" w:type="dxa"/>
            <w:tcBorders>
              <w:right w:val="nil"/>
            </w:tcBorders>
            <w:noWrap/>
            <w:hideMark/>
          </w:tcPr>
          <w:p w14:paraId="520010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75A0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689722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BCF7271" w14:textId="77777777" w:rsidTr="001B7234">
        <w:trPr>
          <w:trHeight w:val="315"/>
          <w:jc w:val="center"/>
        </w:trPr>
        <w:tc>
          <w:tcPr>
            <w:tcW w:w="704" w:type="dxa"/>
            <w:noWrap/>
            <w:hideMark/>
          </w:tcPr>
          <w:p w14:paraId="5DC5B8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5476F19"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razvodne table, tipa RT1 prizemlje 24 N/Z, Tehnoplast ili sl</w:t>
            </w:r>
          </w:p>
        </w:tc>
        <w:tc>
          <w:tcPr>
            <w:tcW w:w="987" w:type="dxa"/>
            <w:noWrap/>
            <w:hideMark/>
          </w:tcPr>
          <w:p w14:paraId="207DCE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56121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A4EA2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B777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A618F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D4B421F" w14:textId="77777777" w:rsidTr="001B7234">
        <w:trPr>
          <w:trHeight w:val="315"/>
          <w:jc w:val="center"/>
        </w:trPr>
        <w:tc>
          <w:tcPr>
            <w:tcW w:w="704" w:type="dxa"/>
            <w:noWrap/>
            <w:hideMark/>
          </w:tcPr>
          <w:p w14:paraId="6066554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0E28B4A" w14:textId="1704FC5D"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1E067173" w14:textId="355242AB"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783AFAE7" w14:textId="2FD46D85"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09B85D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0EC26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E9C4D3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8B7E29F" w14:textId="77777777" w:rsidTr="001B7234">
        <w:trPr>
          <w:trHeight w:val="315"/>
          <w:jc w:val="center"/>
        </w:trPr>
        <w:tc>
          <w:tcPr>
            <w:tcW w:w="704" w:type="dxa"/>
            <w:noWrap/>
            <w:hideMark/>
          </w:tcPr>
          <w:p w14:paraId="5B34907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A9783C5"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71A6E22C"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2A3FA85F"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672B1E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C2CB4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242BF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BAC9C57" w14:textId="77777777" w:rsidTr="001B7234">
        <w:trPr>
          <w:trHeight w:val="315"/>
          <w:jc w:val="center"/>
        </w:trPr>
        <w:tc>
          <w:tcPr>
            <w:tcW w:w="704" w:type="dxa"/>
            <w:noWrap/>
            <w:hideMark/>
          </w:tcPr>
          <w:p w14:paraId="017DCE9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26A8497"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razvodne table, tipa RT2 prizemlje 36 N/Z, Tehnoplast ili sl</w:t>
            </w:r>
          </w:p>
        </w:tc>
        <w:tc>
          <w:tcPr>
            <w:tcW w:w="987" w:type="dxa"/>
            <w:noWrap/>
            <w:hideMark/>
          </w:tcPr>
          <w:p w14:paraId="5B6D6E9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0399F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DB942F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74A6E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D7063A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040923" w:rsidRPr="00040923" w14:paraId="5986BC2D" w14:textId="77777777" w:rsidTr="001B7234">
        <w:trPr>
          <w:trHeight w:val="315"/>
          <w:jc w:val="center"/>
        </w:trPr>
        <w:tc>
          <w:tcPr>
            <w:tcW w:w="704" w:type="dxa"/>
            <w:noWrap/>
            <w:hideMark/>
          </w:tcPr>
          <w:p w14:paraId="27F6B429"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 </w:t>
            </w:r>
          </w:p>
        </w:tc>
        <w:tc>
          <w:tcPr>
            <w:tcW w:w="6341" w:type="dxa"/>
            <w:hideMark/>
          </w:tcPr>
          <w:p w14:paraId="3E6A5ACB" w14:textId="1E572C4B"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36 kom</w:t>
            </w:r>
          </w:p>
        </w:tc>
        <w:tc>
          <w:tcPr>
            <w:tcW w:w="987" w:type="dxa"/>
            <w:noWrap/>
          </w:tcPr>
          <w:p w14:paraId="1129E5AE" w14:textId="03DB1633"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0F5D0614" w14:textId="114AF664"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7EBED3C6"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9CF6111"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23CBB90C"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1B7234" w:rsidRPr="00040923" w14:paraId="004D075A" w14:textId="77777777" w:rsidTr="001B7234">
        <w:trPr>
          <w:trHeight w:val="315"/>
          <w:jc w:val="center"/>
        </w:trPr>
        <w:tc>
          <w:tcPr>
            <w:tcW w:w="704" w:type="dxa"/>
            <w:noWrap/>
            <w:hideMark/>
          </w:tcPr>
          <w:p w14:paraId="20EDFABE"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64B9102E"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2AAEA7A7"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09627D93"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227823F5"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6082047"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30CB3F6D"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CF665D" w:rsidRPr="007009A3" w14:paraId="55FF30D2" w14:textId="77777777" w:rsidTr="001B7234">
        <w:trPr>
          <w:trHeight w:val="585"/>
          <w:jc w:val="center"/>
        </w:trPr>
        <w:tc>
          <w:tcPr>
            <w:tcW w:w="704" w:type="dxa"/>
            <w:noWrap/>
            <w:hideMark/>
          </w:tcPr>
          <w:p w14:paraId="261FB7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29CF7EFF"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Demontaža postojeće 12 N/Z, isporuka i montaža nove razvodne table, tipa RT3 prizemlje 24 N/Z, Tehnoplast ili sl</w:t>
            </w:r>
          </w:p>
        </w:tc>
        <w:tc>
          <w:tcPr>
            <w:tcW w:w="987" w:type="dxa"/>
            <w:noWrap/>
            <w:hideMark/>
          </w:tcPr>
          <w:p w14:paraId="1847C8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4D6D0B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01103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7C1E5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84CED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040923" w:rsidRPr="00040923" w14:paraId="4D3C49EE" w14:textId="77777777" w:rsidTr="001B7234">
        <w:trPr>
          <w:trHeight w:val="315"/>
          <w:jc w:val="center"/>
        </w:trPr>
        <w:tc>
          <w:tcPr>
            <w:tcW w:w="704" w:type="dxa"/>
            <w:noWrap/>
            <w:hideMark/>
          </w:tcPr>
          <w:p w14:paraId="3A00BCA9"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4952671A" w14:textId="6F84B011"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794A23C3" w14:textId="5063776F"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2C4AEF72" w14:textId="12E9AF86"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51D0A8C7"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4CE7B541"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70216C15"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1B7234" w:rsidRPr="00040923" w14:paraId="65DAA9F2" w14:textId="77777777" w:rsidTr="001B7234">
        <w:trPr>
          <w:trHeight w:val="315"/>
          <w:jc w:val="center"/>
        </w:trPr>
        <w:tc>
          <w:tcPr>
            <w:tcW w:w="704" w:type="dxa"/>
            <w:noWrap/>
            <w:hideMark/>
          </w:tcPr>
          <w:p w14:paraId="1CED034F"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4BA4AAFD"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07409C15"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54B081E2"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1273940B"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70334C6"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510C7468"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CF665D" w:rsidRPr="007009A3" w14:paraId="587A432C" w14:textId="77777777" w:rsidTr="001B7234">
        <w:trPr>
          <w:trHeight w:val="585"/>
          <w:jc w:val="center"/>
        </w:trPr>
        <w:tc>
          <w:tcPr>
            <w:tcW w:w="704" w:type="dxa"/>
            <w:noWrap/>
            <w:hideMark/>
          </w:tcPr>
          <w:p w14:paraId="10B6A5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4A071B22"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razvodnog ormana,  RO 4 sprat, okvirnih dimenzija 400x600x200 mm, modularni, Evrotehna ili sl</w:t>
            </w:r>
          </w:p>
        </w:tc>
        <w:tc>
          <w:tcPr>
            <w:tcW w:w="987" w:type="dxa"/>
            <w:noWrap/>
            <w:hideMark/>
          </w:tcPr>
          <w:p w14:paraId="0DA8B2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C6807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93B455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1DF50C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F2BA5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933887" w:rsidRPr="00166C8B" w14:paraId="4A276E2E" w14:textId="77777777" w:rsidTr="001B7234">
        <w:trPr>
          <w:trHeight w:val="315"/>
          <w:jc w:val="center"/>
        </w:trPr>
        <w:tc>
          <w:tcPr>
            <w:tcW w:w="704" w:type="dxa"/>
            <w:noWrap/>
            <w:hideMark/>
          </w:tcPr>
          <w:p w14:paraId="656FD6FC"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0E975FE3" w14:textId="204C488B"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GS 63-10</w:t>
            </w:r>
            <w:r w:rsidR="00040923" w:rsidRPr="001016EB">
              <w:rPr>
                <w:rFonts w:ascii="Garamond" w:hAnsi="Garamond"/>
                <w:b/>
                <w:sz w:val="24"/>
                <w:szCs w:val="24"/>
              </w:rPr>
              <w:t xml:space="preserve">  – 1 kom</w:t>
            </w:r>
          </w:p>
        </w:tc>
        <w:tc>
          <w:tcPr>
            <w:tcW w:w="987" w:type="dxa"/>
            <w:noWrap/>
          </w:tcPr>
          <w:p w14:paraId="60462EE0" w14:textId="5A4D9D63"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F81360A" w14:textId="2987D045"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1B0328B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633D39A9"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ED9F20B"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0C92F44A" w14:textId="77777777" w:rsidTr="001B7234">
        <w:trPr>
          <w:trHeight w:val="315"/>
          <w:jc w:val="center"/>
        </w:trPr>
        <w:tc>
          <w:tcPr>
            <w:tcW w:w="704" w:type="dxa"/>
            <w:noWrap/>
            <w:hideMark/>
          </w:tcPr>
          <w:p w14:paraId="65BAC0E9"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4887A18E" w14:textId="0423EF2D"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32A, C ,Schneider Electric ili sl</w:t>
            </w:r>
            <w:r w:rsidR="00040923" w:rsidRPr="001016EB">
              <w:rPr>
                <w:rFonts w:ascii="Garamond" w:hAnsi="Garamond"/>
                <w:b/>
                <w:sz w:val="24"/>
                <w:szCs w:val="24"/>
              </w:rPr>
              <w:t xml:space="preserve"> – 6 kom</w:t>
            </w:r>
          </w:p>
        </w:tc>
        <w:tc>
          <w:tcPr>
            <w:tcW w:w="987" w:type="dxa"/>
            <w:noWrap/>
          </w:tcPr>
          <w:p w14:paraId="164DA88B" w14:textId="6B043ADA"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3C479BD0" w14:textId="6E9BD340"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223140B3"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568BC71A"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4B621380"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0D439D99" w14:textId="77777777" w:rsidTr="001B7234">
        <w:trPr>
          <w:trHeight w:val="315"/>
          <w:jc w:val="center"/>
        </w:trPr>
        <w:tc>
          <w:tcPr>
            <w:tcW w:w="704" w:type="dxa"/>
            <w:noWrap/>
            <w:hideMark/>
          </w:tcPr>
          <w:p w14:paraId="7CB265BD"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62F5FFF7" w14:textId="516A3842"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12698DC3" w14:textId="2DA03F26"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6701BF2" w14:textId="1C52C019"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45ED1643"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337BF237"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507F4B5"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4CCD23AA" w14:textId="77777777" w:rsidTr="001B7234">
        <w:trPr>
          <w:trHeight w:val="290"/>
          <w:jc w:val="center"/>
        </w:trPr>
        <w:tc>
          <w:tcPr>
            <w:tcW w:w="704" w:type="dxa"/>
            <w:noWrap/>
            <w:hideMark/>
          </w:tcPr>
          <w:p w14:paraId="7601A1E3"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37AC8138" w14:textId="22CC2AC3"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16A, C ,Schneider Electric ili sl</w:t>
            </w:r>
            <w:r w:rsidR="00040923" w:rsidRPr="001016EB">
              <w:rPr>
                <w:rFonts w:ascii="Garamond" w:hAnsi="Garamond"/>
                <w:b/>
                <w:sz w:val="24"/>
                <w:szCs w:val="24"/>
              </w:rPr>
              <w:t xml:space="preserve"> – 12 kom</w:t>
            </w:r>
          </w:p>
        </w:tc>
        <w:tc>
          <w:tcPr>
            <w:tcW w:w="987" w:type="dxa"/>
            <w:noWrap/>
          </w:tcPr>
          <w:p w14:paraId="6FE60FA4" w14:textId="4FD64FC8"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67F2FFA9" w14:textId="77A353E4"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7046E49D"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6ABD3C4A"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78BEDA6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4833E8D2" w14:textId="77777777" w:rsidTr="001B7234">
        <w:trPr>
          <w:trHeight w:val="315"/>
          <w:jc w:val="center"/>
        </w:trPr>
        <w:tc>
          <w:tcPr>
            <w:tcW w:w="704" w:type="dxa"/>
            <w:noWrap/>
            <w:hideMark/>
          </w:tcPr>
          <w:p w14:paraId="74DE1BFA"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07E44341" w14:textId="0D913AFB"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6A, C ,Schneider Electric ili sl</w:t>
            </w:r>
            <w:r w:rsidR="00040923" w:rsidRPr="001016EB">
              <w:rPr>
                <w:rFonts w:ascii="Garamond" w:hAnsi="Garamond"/>
                <w:b/>
                <w:sz w:val="24"/>
                <w:szCs w:val="24"/>
              </w:rPr>
              <w:t xml:space="preserve"> – 3 kom</w:t>
            </w:r>
          </w:p>
        </w:tc>
        <w:tc>
          <w:tcPr>
            <w:tcW w:w="987" w:type="dxa"/>
            <w:noWrap/>
          </w:tcPr>
          <w:p w14:paraId="5AF4CAC9" w14:textId="2F65544F"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C14675E" w14:textId="6BBF9288"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35CE85FF"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4EF7636C"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03AE13A2"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23481E0A" w14:textId="77777777" w:rsidTr="001B7234">
        <w:trPr>
          <w:trHeight w:val="315"/>
          <w:jc w:val="center"/>
        </w:trPr>
        <w:tc>
          <w:tcPr>
            <w:tcW w:w="704" w:type="dxa"/>
            <w:noWrap/>
            <w:hideMark/>
          </w:tcPr>
          <w:p w14:paraId="0A779842"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2918D8E5" w14:textId="1790753F" w:rsidR="00040923"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signalne sijalice, LED, 220V</w:t>
            </w:r>
            <w:r w:rsidR="00040923" w:rsidRPr="001016EB">
              <w:rPr>
                <w:rFonts w:ascii="Garamond" w:hAnsi="Garamond"/>
                <w:b/>
                <w:sz w:val="24"/>
                <w:szCs w:val="24"/>
              </w:rPr>
              <w:t xml:space="preserve"> – 3 kom</w:t>
            </w:r>
          </w:p>
        </w:tc>
        <w:tc>
          <w:tcPr>
            <w:tcW w:w="987" w:type="dxa"/>
            <w:noWrap/>
          </w:tcPr>
          <w:p w14:paraId="39459685" w14:textId="22BF48C6"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3DAC312D" w14:textId="11B3332F"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11E7626B"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74B758E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8DA219C"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1B7234" w:rsidRPr="00166C8B" w14:paraId="5EC252C0" w14:textId="77777777" w:rsidTr="001B7234">
        <w:trPr>
          <w:trHeight w:val="315"/>
          <w:jc w:val="center"/>
        </w:trPr>
        <w:tc>
          <w:tcPr>
            <w:tcW w:w="704" w:type="dxa"/>
            <w:noWrap/>
            <w:hideMark/>
          </w:tcPr>
          <w:p w14:paraId="20B51A3C"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5EBC36E7"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75932437"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kompl</w:t>
            </w:r>
          </w:p>
        </w:tc>
        <w:tc>
          <w:tcPr>
            <w:tcW w:w="1025" w:type="dxa"/>
            <w:noWrap/>
            <w:hideMark/>
          </w:tcPr>
          <w:p w14:paraId="28E14C31"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1</w:t>
            </w:r>
          </w:p>
        </w:tc>
        <w:tc>
          <w:tcPr>
            <w:tcW w:w="719" w:type="dxa"/>
            <w:tcBorders>
              <w:right w:val="nil"/>
            </w:tcBorders>
            <w:noWrap/>
            <w:hideMark/>
          </w:tcPr>
          <w:p w14:paraId="6634B12A"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0E7D8F66"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01F2E831"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r>
      <w:tr w:rsidR="00CF665D" w:rsidRPr="007009A3" w14:paraId="551906B1" w14:textId="77777777" w:rsidTr="001B7234">
        <w:trPr>
          <w:trHeight w:val="315"/>
          <w:jc w:val="center"/>
        </w:trPr>
        <w:tc>
          <w:tcPr>
            <w:tcW w:w="704" w:type="dxa"/>
            <w:noWrap/>
            <w:hideMark/>
          </w:tcPr>
          <w:p w14:paraId="5FED7D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8</w:t>
            </w:r>
          </w:p>
        </w:tc>
        <w:tc>
          <w:tcPr>
            <w:tcW w:w="6341" w:type="dxa"/>
            <w:hideMark/>
          </w:tcPr>
          <w:p w14:paraId="34EF8C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5x10 mm2 za napajanje RT1 i RT 3</w:t>
            </w:r>
          </w:p>
        </w:tc>
        <w:tc>
          <w:tcPr>
            <w:tcW w:w="987" w:type="dxa"/>
            <w:noWrap/>
            <w:hideMark/>
          </w:tcPr>
          <w:p w14:paraId="64E99AD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0E6F58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80</w:t>
            </w:r>
          </w:p>
        </w:tc>
        <w:tc>
          <w:tcPr>
            <w:tcW w:w="719" w:type="dxa"/>
            <w:tcBorders>
              <w:right w:val="nil"/>
            </w:tcBorders>
            <w:noWrap/>
            <w:hideMark/>
          </w:tcPr>
          <w:p w14:paraId="67658B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DAADF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F4E2CC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C3006AA" w14:textId="77777777" w:rsidTr="001B7234">
        <w:trPr>
          <w:trHeight w:val="315"/>
          <w:jc w:val="center"/>
        </w:trPr>
        <w:tc>
          <w:tcPr>
            <w:tcW w:w="704" w:type="dxa"/>
            <w:noWrap/>
            <w:hideMark/>
          </w:tcPr>
          <w:p w14:paraId="3C228ED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14CDAB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5x16 mm2 za napajanje RT 2 i RO 4</w:t>
            </w:r>
          </w:p>
        </w:tc>
        <w:tc>
          <w:tcPr>
            <w:tcW w:w="987" w:type="dxa"/>
            <w:noWrap/>
            <w:hideMark/>
          </w:tcPr>
          <w:p w14:paraId="313C742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740F4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11E268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5CC56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1EEB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EE8771" w14:textId="77777777" w:rsidTr="001B7234">
        <w:trPr>
          <w:trHeight w:val="585"/>
          <w:jc w:val="center"/>
        </w:trPr>
        <w:tc>
          <w:tcPr>
            <w:tcW w:w="704" w:type="dxa"/>
            <w:noWrap/>
            <w:hideMark/>
          </w:tcPr>
          <w:p w14:paraId="097C9D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CAC2C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5x2,5 mm2 za napajanje utičnica, prosečne dužine 20m, u već postavljene PVC kanalice</w:t>
            </w:r>
          </w:p>
        </w:tc>
        <w:tc>
          <w:tcPr>
            <w:tcW w:w="987" w:type="dxa"/>
            <w:noWrap/>
            <w:hideMark/>
          </w:tcPr>
          <w:p w14:paraId="44332E6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A88A0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719" w:type="dxa"/>
            <w:tcBorders>
              <w:right w:val="nil"/>
            </w:tcBorders>
            <w:noWrap/>
            <w:hideMark/>
          </w:tcPr>
          <w:p w14:paraId="6682425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E37D6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F2EBBF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FC5808" w14:textId="77777777" w:rsidTr="001B7234">
        <w:trPr>
          <w:trHeight w:val="585"/>
          <w:jc w:val="center"/>
        </w:trPr>
        <w:tc>
          <w:tcPr>
            <w:tcW w:w="704" w:type="dxa"/>
            <w:noWrap/>
            <w:hideMark/>
          </w:tcPr>
          <w:p w14:paraId="0FCECC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11</w:t>
            </w:r>
          </w:p>
        </w:tc>
        <w:tc>
          <w:tcPr>
            <w:tcW w:w="6341" w:type="dxa"/>
            <w:hideMark/>
          </w:tcPr>
          <w:p w14:paraId="0B7B90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utičnica, prosečne dužine 15 m, u već postavljene PVC kanalice</w:t>
            </w:r>
          </w:p>
        </w:tc>
        <w:tc>
          <w:tcPr>
            <w:tcW w:w="987" w:type="dxa"/>
            <w:noWrap/>
            <w:hideMark/>
          </w:tcPr>
          <w:p w14:paraId="1E6FA4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BF93A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70</w:t>
            </w:r>
          </w:p>
        </w:tc>
        <w:tc>
          <w:tcPr>
            <w:tcW w:w="719" w:type="dxa"/>
            <w:tcBorders>
              <w:right w:val="nil"/>
            </w:tcBorders>
            <w:noWrap/>
            <w:hideMark/>
          </w:tcPr>
          <w:p w14:paraId="633960D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44A3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49A99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BEB219" w14:textId="77777777" w:rsidTr="001B7234">
        <w:trPr>
          <w:trHeight w:val="585"/>
          <w:jc w:val="center"/>
        </w:trPr>
        <w:tc>
          <w:tcPr>
            <w:tcW w:w="704" w:type="dxa"/>
            <w:noWrap/>
            <w:hideMark/>
          </w:tcPr>
          <w:p w14:paraId="5AC9F1A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12</w:t>
            </w:r>
          </w:p>
        </w:tc>
        <w:tc>
          <w:tcPr>
            <w:tcW w:w="6341" w:type="dxa"/>
            <w:hideMark/>
          </w:tcPr>
          <w:p w14:paraId="1047FD0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Norveških radijatora, prosečne dužine 19m, u već postavljene PVC kanalice</w:t>
            </w:r>
          </w:p>
        </w:tc>
        <w:tc>
          <w:tcPr>
            <w:tcW w:w="987" w:type="dxa"/>
            <w:noWrap/>
            <w:hideMark/>
          </w:tcPr>
          <w:p w14:paraId="34C348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2AEA4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40D8AEC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B63EF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19A83C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18E1DE8" w14:textId="77777777" w:rsidTr="001B7234">
        <w:trPr>
          <w:trHeight w:val="585"/>
          <w:jc w:val="center"/>
        </w:trPr>
        <w:tc>
          <w:tcPr>
            <w:tcW w:w="704" w:type="dxa"/>
            <w:noWrap/>
            <w:hideMark/>
          </w:tcPr>
          <w:p w14:paraId="01C3617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3F7FF4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rasvete, prosečne dužine 13m, u već postavljene PVC kanalice</w:t>
            </w:r>
          </w:p>
        </w:tc>
        <w:tc>
          <w:tcPr>
            <w:tcW w:w="987" w:type="dxa"/>
            <w:noWrap/>
            <w:hideMark/>
          </w:tcPr>
          <w:p w14:paraId="2ADBF77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3B03D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70</w:t>
            </w:r>
          </w:p>
        </w:tc>
        <w:tc>
          <w:tcPr>
            <w:tcW w:w="719" w:type="dxa"/>
            <w:tcBorders>
              <w:right w:val="nil"/>
            </w:tcBorders>
            <w:noWrap/>
            <w:hideMark/>
          </w:tcPr>
          <w:p w14:paraId="2B40EC6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4BAAF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8DD017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F02B74F" w14:textId="77777777" w:rsidTr="001B7234">
        <w:trPr>
          <w:trHeight w:val="585"/>
          <w:jc w:val="center"/>
        </w:trPr>
        <w:tc>
          <w:tcPr>
            <w:tcW w:w="704" w:type="dxa"/>
            <w:noWrap/>
            <w:hideMark/>
          </w:tcPr>
          <w:p w14:paraId="141E016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5E29C2F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antipanične rasvete, prosečne dužine 15m, u već postavljene PVC kanalice</w:t>
            </w:r>
          </w:p>
        </w:tc>
        <w:tc>
          <w:tcPr>
            <w:tcW w:w="987" w:type="dxa"/>
            <w:noWrap/>
            <w:hideMark/>
          </w:tcPr>
          <w:p w14:paraId="032A18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0EFA1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04088D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72591C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755BB6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3298D55" w14:textId="77777777" w:rsidTr="001B7234">
        <w:trPr>
          <w:trHeight w:val="585"/>
          <w:jc w:val="center"/>
        </w:trPr>
        <w:tc>
          <w:tcPr>
            <w:tcW w:w="704" w:type="dxa"/>
            <w:noWrap/>
            <w:hideMark/>
          </w:tcPr>
          <w:p w14:paraId="763F0C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15</w:t>
            </w:r>
          </w:p>
        </w:tc>
        <w:tc>
          <w:tcPr>
            <w:tcW w:w="6341" w:type="dxa"/>
            <w:hideMark/>
          </w:tcPr>
          <w:p w14:paraId="6BC494D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1200x300 mm,sa odgovarajućim ramom,  nadgradne</w:t>
            </w:r>
          </w:p>
        </w:tc>
        <w:tc>
          <w:tcPr>
            <w:tcW w:w="987" w:type="dxa"/>
            <w:noWrap/>
            <w:hideMark/>
          </w:tcPr>
          <w:p w14:paraId="6F8FB7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78FF09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40</w:t>
            </w:r>
          </w:p>
        </w:tc>
        <w:tc>
          <w:tcPr>
            <w:tcW w:w="719" w:type="dxa"/>
            <w:tcBorders>
              <w:right w:val="nil"/>
            </w:tcBorders>
            <w:noWrap/>
            <w:hideMark/>
          </w:tcPr>
          <w:p w14:paraId="680E98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ECA6B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BC442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3B87E2B" w14:textId="77777777" w:rsidTr="001B7234">
        <w:trPr>
          <w:trHeight w:val="585"/>
          <w:jc w:val="center"/>
        </w:trPr>
        <w:tc>
          <w:tcPr>
            <w:tcW w:w="704" w:type="dxa"/>
            <w:noWrap/>
            <w:hideMark/>
          </w:tcPr>
          <w:p w14:paraId="7C1FC93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16</w:t>
            </w:r>
          </w:p>
        </w:tc>
        <w:tc>
          <w:tcPr>
            <w:tcW w:w="6341" w:type="dxa"/>
            <w:hideMark/>
          </w:tcPr>
          <w:p w14:paraId="6A7682C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600x600 mm sa odgovarajućim ramom,  nadgradne</w:t>
            </w:r>
          </w:p>
        </w:tc>
        <w:tc>
          <w:tcPr>
            <w:tcW w:w="987" w:type="dxa"/>
            <w:noWrap/>
            <w:hideMark/>
          </w:tcPr>
          <w:p w14:paraId="5F837FE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CFA86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037D24B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F5F5B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0DF5B2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240A355" w14:textId="77777777" w:rsidTr="001B7234">
        <w:trPr>
          <w:trHeight w:val="315"/>
          <w:jc w:val="center"/>
        </w:trPr>
        <w:tc>
          <w:tcPr>
            <w:tcW w:w="704" w:type="dxa"/>
            <w:noWrap/>
            <w:hideMark/>
          </w:tcPr>
          <w:p w14:paraId="07CD2EC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w:t>
            </w:r>
          </w:p>
        </w:tc>
        <w:tc>
          <w:tcPr>
            <w:tcW w:w="6341" w:type="dxa"/>
            <w:hideMark/>
          </w:tcPr>
          <w:p w14:paraId="65879B1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antipanične svetiljke LED</w:t>
            </w:r>
          </w:p>
        </w:tc>
        <w:tc>
          <w:tcPr>
            <w:tcW w:w="987" w:type="dxa"/>
            <w:noWrap/>
            <w:hideMark/>
          </w:tcPr>
          <w:p w14:paraId="1E56DB8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53015F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20C79B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4ADA6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4D59EF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16C818" w14:textId="77777777" w:rsidTr="001B7234">
        <w:trPr>
          <w:trHeight w:val="315"/>
          <w:jc w:val="center"/>
        </w:trPr>
        <w:tc>
          <w:tcPr>
            <w:tcW w:w="704" w:type="dxa"/>
            <w:noWrap/>
            <w:hideMark/>
          </w:tcPr>
          <w:p w14:paraId="04C6A47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18</w:t>
            </w:r>
          </w:p>
        </w:tc>
        <w:tc>
          <w:tcPr>
            <w:tcW w:w="6341" w:type="dxa"/>
            <w:hideMark/>
          </w:tcPr>
          <w:p w14:paraId="539F04C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7M, Aling mode ili sl, belo, sa sledećom opremom:</w:t>
            </w:r>
          </w:p>
        </w:tc>
        <w:tc>
          <w:tcPr>
            <w:tcW w:w="987" w:type="dxa"/>
            <w:noWrap/>
            <w:hideMark/>
          </w:tcPr>
          <w:p w14:paraId="1687179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A07CC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2DED8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A31C36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22297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A33DDBB" w14:textId="77777777" w:rsidTr="001B7234">
        <w:trPr>
          <w:trHeight w:val="315"/>
          <w:jc w:val="center"/>
        </w:trPr>
        <w:tc>
          <w:tcPr>
            <w:tcW w:w="704" w:type="dxa"/>
            <w:noWrap/>
            <w:hideMark/>
          </w:tcPr>
          <w:p w14:paraId="590728B8"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B1F92F" w14:textId="6196201C"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dozna 7M gips/zid</w:t>
            </w:r>
            <w:r>
              <w:rPr>
                <w:rFonts w:ascii="Garamond" w:hAnsi="Garamond"/>
                <w:b/>
                <w:sz w:val="24"/>
                <w:szCs w:val="24"/>
              </w:rPr>
              <w:t xml:space="preserve"> – 1 kom</w:t>
            </w:r>
          </w:p>
        </w:tc>
        <w:tc>
          <w:tcPr>
            <w:tcW w:w="987" w:type="dxa"/>
            <w:noWrap/>
          </w:tcPr>
          <w:p w14:paraId="00B1277E" w14:textId="296AC08C" w:rsidR="00D67A2B" w:rsidRPr="007009A3" w:rsidRDefault="00D67A2B" w:rsidP="00D67A2B">
            <w:pPr>
              <w:tabs>
                <w:tab w:val="left" w:pos="1134"/>
              </w:tabs>
              <w:jc w:val="both"/>
              <w:rPr>
                <w:rFonts w:ascii="Garamond" w:hAnsi="Garamond"/>
                <w:b/>
                <w:sz w:val="24"/>
                <w:szCs w:val="24"/>
              </w:rPr>
            </w:pPr>
          </w:p>
        </w:tc>
        <w:tc>
          <w:tcPr>
            <w:tcW w:w="1025" w:type="dxa"/>
            <w:noWrap/>
          </w:tcPr>
          <w:p w14:paraId="2744AEB8" w14:textId="21392C71"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10EF9E2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94337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7887D17"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8C66103" w14:textId="77777777" w:rsidTr="001B7234">
        <w:trPr>
          <w:trHeight w:val="315"/>
          <w:jc w:val="center"/>
        </w:trPr>
        <w:tc>
          <w:tcPr>
            <w:tcW w:w="704" w:type="dxa"/>
            <w:noWrap/>
            <w:hideMark/>
          </w:tcPr>
          <w:p w14:paraId="42CE2ADF"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4F81FA" w14:textId="4D1B3A09"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prirubnica 7M</w:t>
            </w:r>
            <w:r>
              <w:rPr>
                <w:rFonts w:ascii="Garamond" w:hAnsi="Garamond"/>
                <w:b/>
                <w:sz w:val="24"/>
                <w:szCs w:val="24"/>
              </w:rPr>
              <w:t xml:space="preserve"> – 1 kom</w:t>
            </w:r>
          </w:p>
        </w:tc>
        <w:tc>
          <w:tcPr>
            <w:tcW w:w="987" w:type="dxa"/>
            <w:noWrap/>
          </w:tcPr>
          <w:p w14:paraId="573A5346" w14:textId="0C2D7A3C" w:rsidR="00D67A2B" w:rsidRPr="007009A3" w:rsidRDefault="00D67A2B" w:rsidP="00D67A2B">
            <w:pPr>
              <w:tabs>
                <w:tab w:val="left" w:pos="1134"/>
              </w:tabs>
              <w:jc w:val="both"/>
              <w:rPr>
                <w:rFonts w:ascii="Garamond" w:hAnsi="Garamond"/>
                <w:b/>
                <w:sz w:val="24"/>
                <w:szCs w:val="24"/>
              </w:rPr>
            </w:pPr>
          </w:p>
        </w:tc>
        <w:tc>
          <w:tcPr>
            <w:tcW w:w="1025" w:type="dxa"/>
            <w:noWrap/>
          </w:tcPr>
          <w:p w14:paraId="73997D38" w14:textId="7F6977FF"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6265B08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32D794"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385381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331F8D4E" w14:textId="77777777" w:rsidTr="001B7234">
        <w:trPr>
          <w:trHeight w:val="315"/>
          <w:jc w:val="center"/>
        </w:trPr>
        <w:tc>
          <w:tcPr>
            <w:tcW w:w="704" w:type="dxa"/>
            <w:noWrap/>
            <w:hideMark/>
          </w:tcPr>
          <w:p w14:paraId="7D849DEE"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ABBE9A" w14:textId="774E3A33"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maska 7M</w:t>
            </w:r>
            <w:r>
              <w:rPr>
                <w:rFonts w:ascii="Garamond" w:hAnsi="Garamond"/>
                <w:b/>
                <w:sz w:val="24"/>
                <w:szCs w:val="24"/>
              </w:rPr>
              <w:t xml:space="preserve"> – 1 kom</w:t>
            </w:r>
          </w:p>
        </w:tc>
        <w:tc>
          <w:tcPr>
            <w:tcW w:w="987" w:type="dxa"/>
            <w:noWrap/>
          </w:tcPr>
          <w:p w14:paraId="4EBBFF9F" w14:textId="53C8DD4E" w:rsidR="00D67A2B" w:rsidRPr="007009A3" w:rsidRDefault="00D67A2B" w:rsidP="00D67A2B">
            <w:pPr>
              <w:tabs>
                <w:tab w:val="left" w:pos="1134"/>
              </w:tabs>
              <w:jc w:val="both"/>
              <w:rPr>
                <w:rFonts w:ascii="Garamond" w:hAnsi="Garamond"/>
                <w:b/>
                <w:sz w:val="24"/>
                <w:szCs w:val="24"/>
              </w:rPr>
            </w:pPr>
          </w:p>
        </w:tc>
        <w:tc>
          <w:tcPr>
            <w:tcW w:w="1025" w:type="dxa"/>
            <w:noWrap/>
          </w:tcPr>
          <w:p w14:paraId="1D4A6343" w14:textId="47B7085E"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49CEB56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A12869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C12119"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6AFE5D22" w14:textId="77777777" w:rsidTr="001B7234">
        <w:trPr>
          <w:trHeight w:val="315"/>
          <w:jc w:val="center"/>
        </w:trPr>
        <w:tc>
          <w:tcPr>
            <w:tcW w:w="704" w:type="dxa"/>
            <w:noWrap/>
            <w:hideMark/>
          </w:tcPr>
          <w:p w14:paraId="5C7CBF47"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8C2EDBF" w14:textId="346EFEFE"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utičnica šuko II 2M</w:t>
            </w:r>
            <w:r>
              <w:rPr>
                <w:rFonts w:ascii="Garamond" w:hAnsi="Garamond"/>
                <w:b/>
                <w:sz w:val="24"/>
                <w:szCs w:val="24"/>
              </w:rPr>
              <w:t xml:space="preserve"> – 3kom</w:t>
            </w:r>
          </w:p>
        </w:tc>
        <w:tc>
          <w:tcPr>
            <w:tcW w:w="987" w:type="dxa"/>
            <w:noWrap/>
          </w:tcPr>
          <w:p w14:paraId="292781E5" w14:textId="124649C2" w:rsidR="00D67A2B" w:rsidRPr="007009A3" w:rsidRDefault="00D67A2B" w:rsidP="00D67A2B">
            <w:pPr>
              <w:tabs>
                <w:tab w:val="left" w:pos="1134"/>
              </w:tabs>
              <w:jc w:val="both"/>
              <w:rPr>
                <w:rFonts w:ascii="Garamond" w:hAnsi="Garamond"/>
                <w:b/>
                <w:sz w:val="24"/>
                <w:szCs w:val="24"/>
              </w:rPr>
            </w:pPr>
          </w:p>
        </w:tc>
        <w:tc>
          <w:tcPr>
            <w:tcW w:w="1025" w:type="dxa"/>
            <w:noWrap/>
          </w:tcPr>
          <w:p w14:paraId="6BAEE8EF" w14:textId="5BDEED66"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302B0240"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D021A9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4C37F7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D89AD3" w14:textId="77777777" w:rsidTr="001B7234">
        <w:trPr>
          <w:trHeight w:val="315"/>
          <w:jc w:val="center"/>
        </w:trPr>
        <w:tc>
          <w:tcPr>
            <w:tcW w:w="704" w:type="dxa"/>
            <w:noWrap/>
            <w:hideMark/>
          </w:tcPr>
          <w:p w14:paraId="3B47DE2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F237C3A" w14:textId="62EF2A72"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euro 1M</w:t>
            </w:r>
            <w:r w:rsidR="00D67A2B">
              <w:rPr>
                <w:rFonts w:ascii="Garamond" w:hAnsi="Garamond"/>
                <w:b/>
                <w:sz w:val="24"/>
                <w:szCs w:val="24"/>
              </w:rPr>
              <w:t>– 1 kom</w:t>
            </w:r>
          </w:p>
        </w:tc>
        <w:tc>
          <w:tcPr>
            <w:tcW w:w="987" w:type="dxa"/>
            <w:noWrap/>
          </w:tcPr>
          <w:p w14:paraId="1F619E08" w14:textId="1150CE43" w:rsidR="00CF665D" w:rsidRPr="007009A3" w:rsidRDefault="00CF665D" w:rsidP="00CF665D">
            <w:pPr>
              <w:tabs>
                <w:tab w:val="left" w:pos="1134"/>
              </w:tabs>
              <w:jc w:val="both"/>
              <w:rPr>
                <w:rFonts w:ascii="Garamond" w:hAnsi="Garamond"/>
                <w:b/>
                <w:sz w:val="24"/>
                <w:szCs w:val="24"/>
              </w:rPr>
            </w:pPr>
          </w:p>
        </w:tc>
        <w:tc>
          <w:tcPr>
            <w:tcW w:w="1025" w:type="dxa"/>
            <w:noWrap/>
          </w:tcPr>
          <w:p w14:paraId="7EF84E07" w14:textId="08E9EDB4"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6D65A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857F9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082DF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E5B53BD" w14:textId="77777777" w:rsidTr="001B7234">
        <w:trPr>
          <w:trHeight w:val="315"/>
          <w:jc w:val="center"/>
        </w:trPr>
        <w:tc>
          <w:tcPr>
            <w:tcW w:w="704" w:type="dxa"/>
            <w:noWrap/>
            <w:hideMark/>
          </w:tcPr>
          <w:p w14:paraId="46B863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AD4A1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7M komplet postavljena i povezana</w:t>
            </w:r>
          </w:p>
        </w:tc>
        <w:tc>
          <w:tcPr>
            <w:tcW w:w="987" w:type="dxa"/>
            <w:noWrap/>
            <w:hideMark/>
          </w:tcPr>
          <w:p w14:paraId="3A398BC1"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kompl</w:t>
            </w:r>
          </w:p>
        </w:tc>
        <w:tc>
          <w:tcPr>
            <w:tcW w:w="1025" w:type="dxa"/>
            <w:noWrap/>
            <w:hideMark/>
          </w:tcPr>
          <w:p w14:paraId="4CB33D9C"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20</w:t>
            </w:r>
          </w:p>
        </w:tc>
        <w:tc>
          <w:tcPr>
            <w:tcW w:w="719" w:type="dxa"/>
            <w:tcBorders>
              <w:right w:val="nil"/>
            </w:tcBorders>
            <w:noWrap/>
            <w:hideMark/>
          </w:tcPr>
          <w:p w14:paraId="134F62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954B2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57180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E6773CE" w14:textId="77777777" w:rsidTr="001B7234">
        <w:trPr>
          <w:trHeight w:val="315"/>
          <w:jc w:val="center"/>
        </w:trPr>
        <w:tc>
          <w:tcPr>
            <w:tcW w:w="704" w:type="dxa"/>
            <w:noWrap/>
            <w:hideMark/>
          </w:tcPr>
          <w:p w14:paraId="20A85E1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19</w:t>
            </w:r>
          </w:p>
        </w:tc>
        <w:tc>
          <w:tcPr>
            <w:tcW w:w="6341" w:type="dxa"/>
            <w:hideMark/>
          </w:tcPr>
          <w:p w14:paraId="762D74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4M, Aling mode ili sl, belo, sa sledećom opremom:</w:t>
            </w:r>
          </w:p>
        </w:tc>
        <w:tc>
          <w:tcPr>
            <w:tcW w:w="987" w:type="dxa"/>
            <w:noWrap/>
            <w:hideMark/>
          </w:tcPr>
          <w:p w14:paraId="48EBEE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E3B09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9F558F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462F0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2A1A5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051AAB8C" w14:textId="77777777" w:rsidTr="001B7234">
        <w:trPr>
          <w:trHeight w:val="315"/>
          <w:jc w:val="center"/>
        </w:trPr>
        <w:tc>
          <w:tcPr>
            <w:tcW w:w="704" w:type="dxa"/>
            <w:noWrap/>
            <w:hideMark/>
          </w:tcPr>
          <w:p w14:paraId="01D25F3C"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E9C3984" w14:textId="5F95ADC0"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dozna 4M gips/zid</w:t>
            </w:r>
            <w:r>
              <w:rPr>
                <w:rFonts w:ascii="Garamond" w:hAnsi="Garamond"/>
                <w:b/>
                <w:sz w:val="24"/>
                <w:szCs w:val="24"/>
              </w:rPr>
              <w:t xml:space="preserve"> – 1 kom</w:t>
            </w:r>
          </w:p>
        </w:tc>
        <w:tc>
          <w:tcPr>
            <w:tcW w:w="987" w:type="dxa"/>
            <w:noWrap/>
          </w:tcPr>
          <w:p w14:paraId="4A576A0D" w14:textId="7F847724" w:rsidR="00D67A2B" w:rsidRPr="007009A3" w:rsidRDefault="00D67A2B" w:rsidP="00D67A2B">
            <w:pPr>
              <w:tabs>
                <w:tab w:val="left" w:pos="1134"/>
              </w:tabs>
              <w:jc w:val="both"/>
              <w:rPr>
                <w:rFonts w:ascii="Garamond" w:hAnsi="Garamond"/>
                <w:b/>
                <w:sz w:val="24"/>
                <w:szCs w:val="24"/>
              </w:rPr>
            </w:pPr>
          </w:p>
        </w:tc>
        <w:tc>
          <w:tcPr>
            <w:tcW w:w="1025" w:type="dxa"/>
            <w:noWrap/>
          </w:tcPr>
          <w:p w14:paraId="168C5143" w14:textId="071659EC"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20163755"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F55700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BB68BB6"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D718573" w14:textId="77777777" w:rsidTr="001B7234">
        <w:trPr>
          <w:trHeight w:val="315"/>
          <w:jc w:val="center"/>
        </w:trPr>
        <w:tc>
          <w:tcPr>
            <w:tcW w:w="704" w:type="dxa"/>
            <w:noWrap/>
            <w:hideMark/>
          </w:tcPr>
          <w:p w14:paraId="6B33D8F2"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16B9DE" w14:textId="46BE0EAA"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prirubnica 4M</w:t>
            </w:r>
            <w:r>
              <w:rPr>
                <w:rFonts w:ascii="Garamond" w:hAnsi="Garamond"/>
                <w:b/>
                <w:sz w:val="24"/>
                <w:szCs w:val="24"/>
              </w:rPr>
              <w:t xml:space="preserve"> – 1 kom</w:t>
            </w:r>
          </w:p>
        </w:tc>
        <w:tc>
          <w:tcPr>
            <w:tcW w:w="987" w:type="dxa"/>
            <w:noWrap/>
          </w:tcPr>
          <w:p w14:paraId="65E56086" w14:textId="5EB22690" w:rsidR="00D67A2B" w:rsidRPr="007009A3" w:rsidRDefault="00D67A2B" w:rsidP="00D67A2B">
            <w:pPr>
              <w:tabs>
                <w:tab w:val="left" w:pos="1134"/>
              </w:tabs>
              <w:jc w:val="both"/>
              <w:rPr>
                <w:rFonts w:ascii="Garamond" w:hAnsi="Garamond"/>
                <w:b/>
                <w:sz w:val="24"/>
                <w:szCs w:val="24"/>
              </w:rPr>
            </w:pPr>
          </w:p>
        </w:tc>
        <w:tc>
          <w:tcPr>
            <w:tcW w:w="1025" w:type="dxa"/>
            <w:noWrap/>
          </w:tcPr>
          <w:p w14:paraId="2BB4DD95" w14:textId="17DB9A10"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54A55BFE"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6C70852"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C9724F3"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1E5D5F31" w14:textId="77777777" w:rsidTr="001B7234">
        <w:trPr>
          <w:trHeight w:val="315"/>
          <w:jc w:val="center"/>
        </w:trPr>
        <w:tc>
          <w:tcPr>
            <w:tcW w:w="704" w:type="dxa"/>
            <w:noWrap/>
            <w:hideMark/>
          </w:tcPr>
          <w:p w14:paraId="17195A55"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2AB2248" w14:textId="7863880F"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maska 4M</w:t>
            </w:r>
            <w:r>
              <w:rPr>
                <w:rFonts w:ascii="Garamond" w:hAnsi="Garamond"/>
                <w:b/>
                <w:sz w:val="24"/>
                <w:szCs w:val="24"/>
              </w:rPr>
              <w:t xml:space="preserve"> – 1 kom</w:t>
            </w:r>
          </w:p>
        </w:tc>
        <w:tc>
          <w:tcPr>
            <w:tcW w:w="987" w:type="dxa"/>
            <w:noWrap/>
          </w:tcPr>
          <w:p w14:paraId="3A4EEEDC" w14:textId="4C499C2D" w:rsidR="00D67A2B" w:rsidRPr="007009A3" w:rsidRDefault="00D67A2B" w:rsidP="00D67A2B">
            <w:pPr>
              <w:tabs>
                <w:tab w:val="left" w:pos="1134"/>
              </w:tabs>
              <w:jc w:val="both"/>
              <w:rPr>
                <w:rFonts w:ascii="Garamond" w:hAnsi="Garamond"/>
                <w:b/>
                <w:sz w:val="24"/>
                <w:szCs w:val="24"/>
              </w:rPr>
            </w:pPr>
          </w:p>
        </w:tc>
        <w:tc>
          <w:tcPr>
            <w:tcW w:w="1025" w:type="dxa"/>
            <w:noWrap/>
          </w:tcPr>
          <w:p w14:paraId="012E4B70" w14:textId="737E387A"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6810AF2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31D209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F795FCE"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A3D8452" w14:textId="77777777" w:rsidTr="001B7234">
        <w:trPr>
          <w:trHeight w:val="315"/>
          <w:jc w:val="center"/>
        </w:trPr>
        <w:tc>
          <w:tcPr>
            <w:tcW w:w="704" w:type="dxa"/>
            <w:noWrap/>
            <w:hideMark/>
          </w:tcPr>
          <w:p w14:paraId="7F19B04A"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78D10C1" w14:textId="2A1F1FDE"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utičnica šuko II 2M</w:t>
            </w:r>
            <w:r>
              <w:rPr>
                <w:rFonts w:ascii="Garamond" w:hAnsi="Garamond"/>
                <w:b/>
                <w:sz w:val="24"/>
                <w:szCs w:val="24"/>
              </w:rPr>
              <w:t xml:space="preserve"> – 3 kom</w:t>
            </w:r>
          </w:p>
        </w:tc>
        <w:tc>
          <w:tcPr>
            <w:tcW w:w="987" w:type="dxa"/>
            <w:noWrap/>
          </w:tcPr>
          <w:p w14:paraId="19C877FC" w14:textId="7D2F664B" w:rsidR="00D67A2B" w:rsidRPr="007009A3" w:rsidRDefault="00D67A2B" w:rsidP="00D67A2B">
            <w:pPr>
              <w:tabs>
                <w:tab w:val="left" w:pos="1134"/>
              </w:tabs>
              <w:jc w:val="both"/>
              <w:rPr>
                <w:rFonts w:ascii="Garamond" w:hAnsi="Garamond"/>
                <w:b/>
                <w:sz w:val="24"/>
                <w:szCs w:val="24"/>
              </w:rPr>
            </w:pPr>
          </w:p>
        </w:tc>
        <w:tc>
          <w:tcPr>
            <w:tcW w:w="1025" w:type="dxa"/>
            <w:noWrap/>
          </w:tcPr>
          <w:p w14:paraId="3AAFB70B" w14:textId="3EF94DEE"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020DF93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D1D7842"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E9B634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1E5FD6F" w14:textId="77777777" w:rsidTr="001B7234">
        <w:trPr>
          <w:trHeight w:val="315"/>
          <w:jc w:val="center"/>
        </w:trPr>
        <w:tc>
          <w:tcPr>
            <w:tcW w:w="704" w:type="dxa"/>
            <w:noWrap/>
            <w:hideMark/>
          </w:tcPr>
          <w:p w14:paraId="350A27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9D919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4M komplet postavljena i povezana</w:t>
            </w:r>
          </w:p>
        </w:tc>
        <w:tc>
          <w:tcPr>
            <w:tcW w:w="987" w:type="dxa"/>
            <w:noWrap/>
            <w:hideMark/>
          </w:tcPr>
          <w:p w14:paraId="74E811FE"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kompl</w:t>
            </w:r>
          </w:p>
        </w:tc>
        <w:tc>
          <w:tcPr>
            <w:tcW w:w="1025" w:type="dxa"/>
            <w:noWrap/>
            <w:hideMark/>
          </w:tcPr>
          <w:p w14:paraId="060734F0"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20</w:t>
            </w:r>
          </w:p>
        </w:tc>
        <w:tc>
          <w:tcPr>
            <w:tcW w:w="719" w:type="dxa"/>
            <w:tcBorders>
              <w:right w:val="nil"/>
            </w:tcBorders>
            <w:noWrap/>
            <w:hideMark/>
          </w:tcPr>
          <w:p w14:paraId="5D8691C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949C0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63171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68D0AFC" w14:textId="77777777" w:rsidTr="001B7234">
        <w:trPr>
          <w:trHeight w:val="315"/>
          <w:jc w:val="center"/>
        </w:trPr>
        <w:tc>
          <w:tcPr>
            <w:tcW w:w="704" w:type="dxa"/>
            <w:noWrap/>
            <w:hideMark/>
          </w:tcPr>
          <w:p w14:paraId="4F3883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6341" w:type="dxa"/>
            <w:hideMark/>
          </w:tcPr>
          <w:p w14:paraId="460B9A3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šuko II u zid sl tipu Aling prestige, belo</w:t>
            </w:r>
          </w:p>
        </w:tc>
        <w:tc>
          <w:tcPr>
            <w:tcW w:w="987" w:type="dxa"/>
            <w:noWrap/>
            <w:hideMark/>
          </w:tcPr>
          <w:p w14:paraId="462771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22B568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60</w:t>
            </w:r>
          </w:p>
        </w:tc>
        <w:tc>
          <w:tcPr>
            <w:tcW w:w="719" w:type="dxa"/>
            <w:tcBorders>
              <w:right w:val="nil"/>
            </w:tcBorders>
            <w:noWrap/>
            <w:hideMark/>
          </w:tcPr>
          <w:p w14:paraId="03A34F9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30FF8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1C827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A037E3C" w14:textId="77777777" w:rsidTr="001B7234">
        <w:trPr>
          <w:trHeight w:val="315"/>
          <w:jc w:val="center"/>
        </w:trPr>
        <w:tc>
          <w:tcPr>
            <w:tcW w:w="704" w:type="dxa"/>
            <w:noWrap/>
            <w:hideMark/>
          </w:tcPr>
          <w:p w14:paraId="2BEB33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21</w:t>
            </w:r>
          </w:p>
        </w:tc>
        <w:tc>
          <w:tcPr>
            <w:tcW w:w="6341" w:type="dxa"/>
            <w:hideMark/>
          </w:tcPr>
          <w:p w14:paraId="7916FF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šuko III u zid sl tipu Aling prestige, belo</w:t>
            </w:r>
          </w:p>
        </w:tc>
        <w:tc>
          <w:tcPr>
            <w:tcW w:w="987" w:type="dxa"/>
            <w:noWrap/>
            <w:hideMark/>
          </w:tcPr>
          <w:p w14:paraId="025CFC6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44CBFA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719" w:type="dxa"/>
            <w:tcBorders>
              <w:right w:val="nil"/>
            </w:tcBorders>
            <w:noWrap/>
            <w:hideMark/>
          </w:tcPr>
          <w:p w14:paraId="4F6082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6CA8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790687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571C029" w14:textId="77777777" w:rsidTr="001B7234">
        <w:trPr>
          <w:trHeight w:val="585"/>
          <w:jc w:val="center"/>
        </w:trPr>
        <w:tc>
          <w:tcPr>
            <w:tcW w:w="704" w:type="dxa"/>
            <w:noWrap/>
            <w:hideMark/>
          </w:tcPr>
          <w:p w14:paraId="130E8CB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22</w:t>
            </w:r>
          </w:p>
        </w:tc>
        <w:tc>
          <w:tcPr>
            <w:tcW w:w="6341" w:type="dxa"/>
            <w:hideMark/>
          </w:tcPr>
          <w:p w14:paraId="3038A5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prekidača jednopolnih, serijskih i naizmeničnih u zid sl tipu Aling prestige, belo</w:t>
            </w:r>
          </w:p>
        </w:tc>
        <w:tc>
          <w:tcPr>
            <w:tcW w:w="987" w:type="dxa"/>
            <w:noWrap/>
            <w:hideMark/>
          </w:tcPr>
          <w:p w14:paraId="08232D9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897D9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0491746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B2A88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B23A4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B0EB404" w14:textId="77777777" w:rsidTr="001B7234">
        <w:trPr>
          <w:trHeight w:val="315"/>
          <w:jc w:val="center"/>
        </w:trPr>
        <w:tc>
          <w:tcPr>
            <w:tcW w:w="704" w:type="dxa"/>
            <w:noWrap/>
            <w:hideMark/>
          </w:tcPr>
          <w:p w14:paraId="47E591A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23</w:t>
            </w:r>
          </w:p>
        </w:tc>
        <w:tc>
          <w:tcPr>
            <w:tcW w:w="6341" w:type="dxa"/>
            <w:hideMark/>
          </w:tcPr>
          <w:p w14:paraId="4D1091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1,5 kW</w:t>
            </w:r>
          </w:p>
        </w:tc>
        <w:tc>
          <w:tcPr>
            <w:tcW w:w="987" w:type="dxa"/>
            <w:noWrap/>
            <w:hideMark/>
          </w:tcPr>
          <w:p w14:paraId="0FB7184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E2C3B3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01E836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6E437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51E6B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47C6A1" w14:textId="77777777" w:rsidTr="001B7234">
        <w:trPr>
          <w:trHeight w:val="315"/>
          <w:jc w:val="center"/>
        </w:trPr>
        <w:tc>
          <w:tcPr>
            <w:tcW w:w="704" w:type="dxa"/>
            <w:noWrap/>
            <w:hideMark/>
          </w:tcPr>
          <w:p w14:paraId="4E1CBED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24</w:t>
            </w:r>
          </w:p>
        </w:tc>
        <w:tc>
          <w:tcPr>
            <w:tcW w:w="6341" w:type="dxa"/>
            <w:hideMark/>
          </w:tcPr>
          <w:p w14:paraId="3FD3141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 kW</w:t>
            </w:r>
          </w:p>
        </w:tc>
        <w:tc>
          <w:tcPr>
            <w:tcW w:w="987" w:type="dxa"/>
            <w:noWrap/>
            <w:hideMark/>
          </w:tcPr>
          <w:p w14:paraId="1FB61D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92E5F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719" w:type="dxa"/>
            <w:tcBorders>
              <w:right w:val="nil"/>
            </w:tcBorders>
            <w:noWrap/>
            <w:hideMark/>
          </w:tcPr>
          <w:p w14:paraId="268CFD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9EB25F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D1B4C3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93CA482" w14:textId="77777777" w:rsidTr="001B7234">
        <w:trPr>
          <w:trHeight w:val="315"/>
          <w:jc w:val="center"/>
        </w:trPr>
        <w:tc>
          <w:tcPr>
            <w:tcW w:w="704" w:type="dxa"/>
            <w:noWrap/>
            <w:hideMark/>
          </w:tcPr>
          <w:p w14:paraId="4B9BD0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25</w:t>
            </w:r>
          </w:p>
        </w:tc>
        <w:tc>
          <w:tcPr>
            <w:tcW w:w="6341" w:type="dxa"/>
            <w:hideMark/>
          </w:tcPr>
          <w:p w14:paraId="339A995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100x60</w:t>
            </w:r>
          </w:p>
        </w:tc>
        <w:tc>
          <w:tcPr>
            <w:tcW w:w="987" w:type="dxa"/>
            <w:noWrap/>
            <w:hideMark/>
          </w:tcPr>
          <w:p w14:paraId="4CF8719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22AC4C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6DCB3FE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9609E9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AB127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C3733C8" w14:textId="77777777" w:rsidTr="001B7234">
        <w:trPr>
          <w:trHeight w:val="315"/>
          <w:jc w:val="center"/>
        </w:trPr>
        <w:tc>
          <w:tcPr>
            <w:tcW w:w="704" w:type="dxa"/>
            <w:noWrap/>
            <w:hideMark/>
          </w:tcPr>
          <w:p w14:paraId="268007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26</w:t>
            </w:r>
          </w:p>
        </w:tc>
        <w:tc>
          <w:tcPr>
            <w:tcW w:w="6341" w:type="dxa"/>
            <w:hideMark/>
          </w:tcPr>
          <w:p w14:paraId="18B1CE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60x60</w:t>
            </w:r>
          </w:p>
        </w:tc>
        <w:tc>
          <w:tcPr>
            <w:tcW w:w="987" w:type="dxa"/>
            <w:noWrap/>
            <w:hideMark/>
          </w:tcPr>
          <w:p w14:paraId="783EBB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19AB4D8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5BCAFB6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51B8E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4286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49DEAC1" w14:textId="77777777" w:rsidTr="001B7234">
        <w:trPr>
          <w:trHeight w:val="315"/>
          <w:jc w:val="center"/>
        </w:trPr>
        <w:tc>
          <w:tcPr>
            <w:tcW w:w="704" w:type="dxa"/>
            <w:noWrap/>
            <w:hideMark/>
          </w:tcPr>
          <w:p w14:paraId="4CCA71E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27</w:t>
            </w:r>
          </w:p>
        </w:tc>
        <w:tc>
          <w:tcPr>
            <w:tcW w:w="6341" w:type="dxa"/>
            <w:hideMark/>
          </w:tcPr>
          <w:p w14:paraId="0D8144A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25x25</w:t>
            </w:r>
          </w:p>
        </w:tc>
        <w:tc>
          <w:tcPr>
            <w:tcW w:w="987" w:type="dxa"/>
            <w:noWrap/>
            <w:hideMark/>
          </w:tcPr>
          <w:p w14:paraId="33336C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56E7552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03BBBAA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F547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B4A8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BD10695" w14:textId="77777777" w:rsidTr="001B7234">
        <w:trPr>
          <w:trHeight w:val="315"/>
          <w:jc w:val="center"/>
        </w:trPr>
        <w:tc>
          <w:tcPr>
            <w:tcW w:w="704" w:type="dxa"/>
            <w:noWrap/>
            <w:hideMark/>
          </w:tcPr>
          <w:p w14:paraId="7943D7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28</w:t>
            </w:r>
          </w:p>
        </w:tc>
        <w:tc>
          <w:tcPr>
            <w:tcW w:w="6341" w:type="dxa"/>
            <w:hideMark/>
          </w:tcPr>
          <w:p w14:paraId="3AAAD2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Sitan ne specifiran materijal, OG dozne, tiplovi, šrafovi, izolir trake, ...</w:t>
            </w:r>
          </w:p>
        </w:tc>
        <w:tc>
          <w:tcPr>
            <w:tcW w:w="987" w:type="dxa"/>
            <w:noWrap/>
            <w:hideMark/>
          </w:tcPr>
          <w:p w14:paraId="4660E4E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E3B4D2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140B06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61518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25E6E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23DC5AB" w14:textId="77777777" w:rsidTr="001B7234">
        <w:trPr>
          <w:trHeight w:val="315"/>
          <w:jc w:val="center"/>
        </w:trPr>
        <w:tc>
          <w:tcPr>
            <w:tcW w:w="704" w:type="dxa"/>
            <w:noWrap/>
            <w:hideMark/>
          </w:tcPr>
          <w:p w14:paraId="0CF64F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29</w:t>
            </w:r>
          </w:p>
        </w:tc>
        <w:tc>
          <w:tcPr>
            <w:tcW w:w="6341" w:type="dxa"/>
            <w:hideMark/>
          </w:tcPr>
          <w:p w14:paraId="605020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Izrada projekta izvedenog stanja u elektronskoj i štampanoj verziji</w:t>
            </w:r>
          </w:p>
        </w:tc>
        <w:tc>
          <w:tcPr>
            <w:tcW w:w="987" w:type="dxa"/>
            <w:noWrap/>
            <w:hideMark/>
          </w:tcPr>
          <w:p w14:paraId="7CFB5C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2A25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5E8D62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06D51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CD569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B8E20F0" w14:textId="77777777" w:rsidTr="001B7234">
        <w:trPr>
          <w:trHeight w:val="315"/>
          <w:jc w:val="center"/>
        </w:trPr>
        <w:tc>
          <w:tcPr>
            <w:tcW w:w="704" w:type="dxa"/>
            <w:noWrap/>
            <w:hideMark/>
          </w:tcPr>
          <w:p w14:paraId="76D50D5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31</w:t>
            </w:r>
          </w:p>
        </w:tc>
        <w:tc>
          <w:tcPr>
            <w:tcW w:w="6341" w:type="dxa"/>
            <w:hideMark/>
          </w:tcPr>
          <w:p w14:paraId="666E4C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Popravka zidova posle probijanja otvora za prolaz kablova.</w:t>
            </w:r>
          </w:p>
        </w:tc>
        <w:tc>
          <w:tcPr>
            <w:tcW w:w="987" w:type="dxa"/>
            <w:noWrap/>
            <w:hideMark/>
          </w:tcPr>
          <w:p w14:paraId="308902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33868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7612FB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38C02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30ADF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6EC2C0E" w14:textId="77777777" w:rsidTr="001B7234">
        <w:trPr>
          <w:trHeight w:val="315"/>
          <w:jc w:val="center"/>
        </w:trPr>
        <w:tc>
          <w:tcPr>
            <w:tcW w:w="704" w:type="dxa"/>
            <w:noWrap/>
            <w:hideMark/>
          </w:tcPr>
          <w:p w14:paraId="069272F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32</w:t>
            </w:r>
          </w:p>
        </w:tc>
        <w:tc>
          <w:tcPr>
            <w:tcW w:w="6341" w:type="dxa"/>
            <w:hideMark/>
          </w:tcPr>
          <w:p w14:paraId="3B51A7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Kontinuirano čišćenje gradilišta</w:t>
            </w:r>
          </w:p>
        </w:tc>
        <w:tc>
          <w:tcPr>
            <w:tcW w:w="987" w:type="dxa"/>
            <w:noWrap/>
            <w:hideMark/>
          </w:tcPr>
          <w:p w14:paraId="46A1378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31DC0E0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621246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1488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B445F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9C86DC" w14:textId="77777777" w:rsidTr="001B7234">
        <w:trPr>
          <w:trHeight w:val="300"/>
          <w:jc w:val="center"/>
        </w:trPr>
        <w:tc>
          <w:tcPr>
            <w:tcW w:w="704" w:type="dxa"/>
            <w:noWrap/>
            <w:hideMark/>
          </w:tcPr>
          <w:p w14:paraId="3D62F871"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18E1DB59"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BA8A612"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FF7D7FA"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225910C"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63A63AE"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90F00C0" w14:textId="77777777" w:rsidR="00CF665D" w:rsidRPr="007009A3" w:rsidRDefault="00CF665D" w:rsidP="00CF665D">
            <w:pPr>
              <w:tabs>
                <w:tab w:val="left" w:pos="1134"/>
              </w:tabs>
              <w:jc w:val="both"/>
              <w:rPr>
                <w:rFonts w:ascii="Garamond" w:hAnsi="Garamond"/>
                <w:b/>
                <w:sz w:val="24"/>
                <w:szCs w:val="24"/>
              </w:rPr>
            </w:pPr>
          </w:p>
        </w:tc>
      </w:tr>
      <w:tr w:rsidR="00CF665D" w:rsidRPr="007009A3" w14:paraId="3264186A" w14:textId="77777777" w:rsidTr="001B7234">
        <w:trPr>
          <w:trHeight w:val="330"/>
          <w:jc w:val="center"/>
        </w:trPr>
        <w:tc>
          <w:tcPr>
            <w:tcW w:w="704" w:type="dxa"/>
            <w:noWrap/>
            <w:hideMark/>
          </w:tcPr>
          <w:p w14:paraId="62EEA03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lastRenderedPageBreak/>
              <w:t> </w:t>
            </w:r>
          </w:p>
        </w:tc>
        <w:tc>
          <w:tcPr>
            <w:tcW w:w="9072" w:type="dxa"/>
            <w:gridSpan w:val="4"/>
            <w:tcBorders>
              <w:right w:val="nil"/>
            </w:tcBorders>
            <w:noWrap/>
            <w:hideMark/>
          </w:tcPr>
          <w:p w14:paraId="7784D58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ELEKTROENERGETSKA INSTALACIJA KANCELARIJA:</w:t>
            </w:r>
          </w:p>
        </w:tc>
        <w:tc>
          <w:tcPr>
            <w:tcW w:w="284" w:type="dxa"/>
            <w:tcBorders>
              <w:left w:val="nil"/>
            </w:tcBorders>
            <w:noWrap/>
            <w:hideMark/>
          </w:tcPr>
          <w:p w14:paraId="3DFFEE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E72BA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963379" w14:textId="77777777" w:rsidTr="001B7234">
        <w:trPr>
          <w:trHeight w:val="300"/>
          <w:jc w:val="center"/>
        </w:trPr>
        <w:tc>
          <w:tcPr>
            <w:tcW w:w="704" w:type="dxa"/>
            <w:noWrap/>
            <w:hideMark/>
          </w:tcPr>
          <w:p w14:paraId="45096ECD"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15EC9594"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032FFD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F8DDA56"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FFDD90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87CB05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2852981" w14:textId="77777777" w:rsidR="00CF665D" w:rsidRPr="007009A3" w:rsidRDefault="00CF665D" w:rsidP="00CF665D">
            <w:pPr>
              <w:tabs>
                <w:tab w:val="left" w:pos="1134"/>
              </w:tabs>
              <w:jc w:val="both"/>
              <w:rPr>
                <w:rFonts w:ascii="Garamond" w:hAnsi="Garamond"/>
                <w:b/>
                <w:sz w:val="24"/>
                <w:szCs w:val="24"/>
              </w:rPr>
            </w:pPr>
          </w:p>
        </w:tc>
      </w:tr>
      <w:tr w:rsidR="00CF665D" w:rsidRPr="007009A3" w14:paraId="285FE944" w14:textId="77777777" w:rsidTr="001B7234">
        <w:trPr>
          <w:trHeight w:val="330"/>
          <w:jc w:val="center"/>
        </w:trPr>
        <w:tc>
          <w:tcPr>
            <w:tcW w:w="704" w:type="dxa"/>
            <w:noWrap/>
            <w:hideMark/>
          </w:tcPr>
          <w:p w14:paraId="02417B3B"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25214AD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41141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0AC9C1C"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EDAB47"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0D072BF"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7CEECD2" w14:textId="77777777" w:rsidR="00CF665D" w:rsidRPr="007009A3" w:rsidRDefault="00CF665D" w:rsidP="00CF665D">
            <w:pPr>
              <w:tabs>
                <w:tab w:val="left" w:pos="1134"/>
              </w:tabs>
              <w:jc w:val="both"/>
              <w:rPr>
                <w:rFonts w:ascii="Garamond" w:hAnsi="Garamond"/>
                <w:b/>
                <w:sz w:val="24"/>
                <w:szCs w:val="24"/>
              </w:rPr>
            </w:pPr>
          </w:p>
        </w:tc>
      </w:tr>
      <w:tr w:rsidR="00CF665D" w:rsidRPr="007009A3" w14:paraId="55778AD1" w14:textId="77777777" w:rsidTr="001B7234">
        <w:trPr>
          <w:trHeight w:val="330"/>
          <w:jc w:val="center"/>
        </w:trPr>
        <w:tc>
          <w:tcPr>
            <w:tcW w:w="704" w:type="dxa"/>
            <w:noWrap/>
            <w:hideMark/>
          </w:tcPr>
          <w:p w14:paraId="0284994B" w14:textId="49E31169"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r>
              <w:rPr>
                <w:rFonts w:ascii="Garamond" w:hAnsi="Garamond"/>
                <w:b/>
                <w:bCs/>
                <w:sz w:val="24"/>
                <w:szCs w:val="24"/>
              </w:rPr>
              <w:t>XII</w:t>
            </w:r>
          </w:p>
        </w:tc>
        <w:tc>
          <w:tcPr>
            <w:tcW w:w="6341" w:type="dxa"/>
            <w:noWrap/>
            <w:hideMark/>
          </w:tcPr>
          <w:p w14:paraId="33F97F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987" w:type="dxa"/>
            <w:noWrap/>
            <w:hideMark/>
          </w:tcPr>
          <w:p w14:paraId="05A026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BF14C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230127E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E63E9F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143D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EF8D142" w14:textId="77777777" w:rsidTr="001B7234">
        <w:trPr>
          <w:trHeight w:val="315"/>
          <w:jc w:val="center"/>
        </w:trPr>
        <w:tc>
          <w:tcPr>
            <w:tcW w:w="704" w:type="dxa"/>
            <w:noWrap/>
            <w:hideMark/>
          </w:tcPr>
          <w:p w14:paraId="6615655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DDEA12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OIII1 - PARCIJALNA RAZVODNA TABLA OSVETLJENJA</w:t>
            </w:r>
          </w:p>
        </w:tc>
        <w:tc>
          <w:tcPr>
            <w:tcW w:w="987" w:type="dxa"/>
            <w:noWrap/>
            <w:hideMark/>
          </w:tcPr>
          <w:p w14:paraId="40D89B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0CB904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C6BA8F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3D36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C7351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16C5E7D" w14:textId="77777777" w:rsidTr="001B7234">
        <w:trPr>
          <w:trHeight w:val="870"/>
          <w:jc w:val="center"/>
        </w:trPr>
        <w:tc>
          <w:tcPr>
            <w:tcW w:w="704" w:type="dxa"/>
            <w:noWrap/>
            <w:hideMark/>
          </w:tcPr>
          <w:p w14:paraId="5A80CF1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A9527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67090AE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0F4E5B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E1D59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6F0EA9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64145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C18840" w14:textId="77777777" w:rsidTr="001B7234">
        <w:trPr>
          <w:trHeight w:val="315"/>
          <w:jc w:val="center"/>
        </w:trPr>
        <w:tc>
          <w:tcPr>
            <w:tcW w:w="704" w:type="dxa"/>
            <w:noWrap/>
            <w:hideMark/>
          </w:tcPr>
          <w:p w14:paraId="7571AC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0450A0" w14:textId="6BE357C2"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r w:rsidR="001B7234">
              <w:rPr>
                <w:rFonts w:ascii="Garamond" w:hAnsi="Garamond"/>
                <w:b/>
                <w:sz w:val="24"/>
                <w:szCs w:val="24"/>
              </w:rPr>
              <w:t>– 1 kom</w:t>
            </w:r>
          </w:p>
        </w:tc>
        <w:tc>
          <w:tcPr>
            <w:tcW w:w="987" w:type="dxa"/>
            <w:noWrap/>
          </w:tcPr>
          <w:p w14:paraId="3195D115" w14:textId="7E97FF71" w:rsidR="00CF665D" w:rsidRPr="007009A3" w:rsidRDefault="00CF665D" w:rsidP="00CF665D">
            <w:pPr>
              <w:tabs>
                <w:tab w:val="left" w:pos="1134"/>
              </w:tabs>
              <w:jc w:val="both"/>
              <w:rPr>
                <w:rFonts w:ascii="Garamond" w:hAnsi="Garamond"/>
                <w:b/>
                <w:sz w:val="24"/>
                <w:szCs w:val="24"/>
              </w:rPr>
            </w:pPr>
          </w:p>
        </w:tc>
        <w:tc>
          <w:tcPr>
            <w:tcW w:w="1025" w:type="dxa"/>
            <w:noWrap/>
          </w:tcPr>
          <w:p w14:paraId="5B82ECFE" w14:textId="42C44501"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8CAA8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1A9B45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77CB5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4D83422" w14:textId="77777777" w:rsidTr="001B7234">
        <w:trPr>
          <w:trHeight w:val="315"/>
          <w:jc w:val="center"/>
        </w:trPr>
        <w:tc>
          <w:tcPr>
            <w:tcW w:w="704" w:type="dxa"/>
            <w:noWrap/>
            <w:hideMark/>
          </w:tcPr>
          <w:p w14:paraId="6794D4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A6E10B" w14:textId="12FE59B6"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16 A, 1p, C</w:t>
            </w:r>
            <w:r w:rsidR="001B7234">
              <w:rPr>
                <w:rFonts w:ascii="Garamond" w:hAnsi="Garamond"/>
                <w:b/>
                <w:sz w:val="24"/>
                <w:szCs w:val="24"/>
              </w:rPr>
              <w:t xml:space="preserve"> – 14 kom</w:t>
            </w:r>
          </w:p>
        </w:tc>
        <w:tc>
          <w:tcPr>
            <w:tcW w:w="987" w:type="dxa"/>
            <w:noWrap/>
          </w:tcPr>
          <w:p w14:paraId="441455B6" w14:textId="42896AB1" w:rsidR="00CF665D" w:rsidRPr="007009A3" w:rsidRDefault="00CF665D" w:rsidP="00CF665D">
            <w:pPr>
              <w:tabs>
                <w:tab w:val="left" w:pos="1134"/>
              </w:tabs>
              <w:jc w:val="both"/>
              <w:rPr>
                <w:rFonts w:ascii="Garamond" w:hAnsi="Garamond"/>
                <w:b/>
                <w:sz w:val="24"/>
                <w:szCs w:val="24"/>
              </w:rPr>
            </w:pPr>
          </w:p>
        </w:tc>
        <w:tc>
          <w:tcPr>
            <w:tcW w:w="1025" w:type="dxa"/>
            <w:noWrap/>
          </w:tcPr>
          <w:p w14:paraId="5B29047A" w14:textId="282F883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F9DA29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D739F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7AB61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BDB72F1" w14:textId="77777777" w:rsidTr="001B7234">
        <w:trPr>
          <w:trHeight w:val="585"/>
          <w:jc w:val="center"/>
        </w:trPr>
        <w:tc>
          <w:tcPr>
            <w:tcW w:w="704" w:type="dxa"/>
            <w:noWrap/>
            <w:hideMark/>
          </w:tcPr>
          <w:p w14:paraId="0554EC4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F9E1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7E45EC1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B7F1E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6BD11A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5A35A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5C89A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CBEA94" w14:textId="77777777" w:rsidTr="001B7234">
        <w:trPr>
          <w:trHeight w:val="315"/>
          <w:jc w:val="center"/>
        </w:trPr>
        <w:tc>
          <w:tcPr>
            <w:tcW w:w="704" w:type="dxa"/>
            <w:noWrap/>
            <w:hideMark/>
          </w:tcPr>
          <w:p w14:paraId="5CD576F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441E5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F1AD8C5"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73FAE6D6"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7B76A7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138AF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2C6843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3FE759F" w14:textId="77777777" w:rsidTr="001B7234">
        <w:trPr>
          <w:trHeight w:val="315"/>
          <w:jc w:val="center"/>
        </w:trPr>
        <w:tc>
          <w:tcPr>
            <w:tcW w:w="704" w:type="dxa"/>
            <w:noWrap/>
            <w:hideMark/>
          </w:tcPr>
          <w:p w14:paraId="7DF3287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4649BB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TIII5 - PARCIJALNA RAZVODNA TABLA TERMIKE</w:t>
            </w:r>
          </w:p>
        </w:tc>
        <w:tc>
          <w:tcPr>
            <w:tcW w:w="987" w:type="dxa"/>
            <w:noWrap/>
            <w:hideMark/>
          </w:tcPr>
          <w:p w14:paraId="52B5F1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90556F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CE6D2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3665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7D726F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0738CCF" w14:textId="77777777" w:rsidTr="001B7234">
        <w:trPr>
          <w:trHeight w:val="870"/>
          <w:jc w:val="center"/>
        </w:trPr>
        <w:tc>
          <w:tcPr>
            <w:tcW w:w="704" w:type="dxa"/>
            <w:noWrap/>
            <w:hideMark/>
          </w:tcPr>
          <w:p w14:paraId="43F32E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583B3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4AE5137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2865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5BFD68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B95FA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3AFF5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C5A73AB" w14:textId="77777777" w:rsidTr="001B7234">
        <w:trPr>
          <w:trHeight w:val="315"/>
          <w:jc w:val="center"/>
        </w:trPr>
        <w:tc>
          <w:tcPr>
            <w:tcW w:w="704" w:type="dxa"/>
            <w:noWrap/>
            <w:hideMark/>
          </w:tcPr>
          <w:p w14:paraId="7BEDB4A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38EB4C" w14:textId="7F7D023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47A7A118" w14:textId="38D53AAC" w:rsidR="00CF665D" w:rsidRPr="007009A3" w:rsidRDefault="00CF665D" w:rsidP="00CF665D">
            <w:pPr>
              <w:tabs>
                <w:tab w:val="left" w:pos="1134"/>
              </w:tabs>
              <w:jc w:val="both"/>
              <w:rPr>
                <w:rFonts w:ascii="Garamond" w:hAnsi="Garamond"/>
                <w:b/>
                <w:sz w:val="24"/>
                <w:szCs w:val="24"/>
              </w:rPr>
            </w:pPr>
          </w:p>
        </w:tc>
        <w:tc>
          <w:tcPr>
            <w:tcW w:w="1025" w:type="dxa"/>
            <w:noWrap/>
          </w:tcPr>
          <w:p w14:paraId="04DBF16F" w14:textId="31983FD2"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4C9EF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F18E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AF176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0481F05" w14:textId="77777777" w:rsidTr="001B7234">
        <w:trPr>
          <w:trHeight w:val="315"/>
          <w:jc w:val="center"/>
        </w:trPr>
        <w:tc>
          <w:tcPr>
            <w:tcW w:w="704" w:type="dxa"/>
            <w:noWrap/>
            <w:hideMark/>
          </w:tcPr>
          <w:p w14:paraId="151449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6436112" w14:textId="775EA9F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14 kom</w:t>
            </w:r>
          </w:p>
        </w:tc>
        <w:tc>
          <w:tcPr>
            <w:tcW w:w="987" w:type="dxa"/>
            <w:noWrap/>
          </w:tcPr>
          <w:p w14:paraId="21EFD837" w14:textId="066E3CB2" w:rsidR="00CF665D" w:rsidRPr="007009A3" w:rsidRDefault="00CF665D" w:rsidP="00CF665D">
            <w:pPr>
              <w:tabs>
                <w:tab w:val="left" w:pos="1134"/>
              </w:tabs>
              <w:jc w:val="both"/>
              <w:rPr>
                <w:rFonts w:ascii="Garamond" w:hAnsi="Garamond"/>
                <w:b/>
                <w:sz w:val="24"/>
                <w:szCs w:val="24"/>
              </w:rPr>
            </w:pPr>
          </w:p>
        </w:tc>
        <w:tc>
          <w:tcPr>
            <w:tcW w:w="1025" w:type="dxa"/>
            <w:noWrap/>
          </w:tcPr>
          <w:p w14:paraId="0946864F" w14:textId="6738BB1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19B2D6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928FAA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2451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B932B7D" w14:textId="77777777" w:rsidTr="001B7234">
        <w:trPr>
          <w:trHeight w:val="315"/>
          <w:jc w:val="center"/>
        </w:trPr>
        <w:tc>
          <w:tcPr>
            <w:tcW w:w="704" w:type="dxa"/>
            <w:noWrap/>
            <w:hideMark/>
          </w:tcPr>
          <w:p w14:paraId="49DAF5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FF9008A" w14:textId="1008830D"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1 kom</w:t>
            </w:r>
          </w:p>
        </w:tc>
        <w:tc>
          <w:tcPr>
            <w:tcW w:w="987" w:type="dxa"/>
            <w:noWrap/>
          </w:tcPr>
          <w:p w14:paraId="3E96AD23" w14:textId="05E336F3" w:rsidR="00CF665D" w:rsidRPr="007009A3" w:rsidRDefault="00CF665D" w:rsidP="00CF665D">
            <w:pPr>
              <w:tabs>
                <w:tab w:val="left" w:pos="1134"/>
              </w:tabs>
              <w:jc w:val="both"/>
              <w:rPr>
                <w:rFonts w:ascii="Garamond" w:hAnsi="Garamond"/>
                <w:b/>
                <w:sz w:val="24"/>
                <w:szCs w:val="24"/>
              </w:rPr>
            </w:pPr>
          </w:p>
        </w:tc>
        <w:tc>
          <w:tcPr>
            <w:tcW w:w="1025" w:type="dxa"/>
            <w:noWrap/>
          </w:tcPr>
          <w:p w14:paraId="357CED0F" w14:textId="4E1B3C40"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49F2E0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B539E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87C173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788B1ED" w14:textId="77777777" w:rsidTr="001B7234">
        <w:trPr>
          <w:trHeight w:val="585"/>
          <w:jc w:val="center"/>
        </w:trPr>
        <w:tc>
          <w:tcPr>
            <w:tcW w:w="704" w:type="dxa"/>
            <w:noWrap/>
            <w:hideMark/>
          </w:tcPr>
          <w:p w14:paraId="67F82F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735D5B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54B29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752F3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44381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CD98EB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143F7D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D87BBC8" w14:textId="77777777" w:rsidTr="001B7234">
        <w:trPr>
          <w:trHeight w:val="315"/>
          <w:jc w:val="center"/>
        </w:trPr>
        <w:tc>
          <w:tcPr>
            <w:tcW w:w="704" w:type="dxa"/>
            <w:noWrap/>
            <w:hideMark/>
          </w:tcPr>
          <w:p w14:paraId="321EA6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CE412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4AB21DF"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243F4620"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2A71F27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070C6C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87B0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67E0AB1" w14:textId="77777777" w:rsidTr="001B7234">
        <w:trPr>
          <w:trHeight w:val="315"/>
          <w:jc w:val="center"/>
        </w:trPr>
        <w:tc>
          <w:tcPr>
            <w:tcW w:w="704" w:type="dxa"/>
            <w:noWrap/>
            <w:hideMark/>
          </w:tcPr>
          <w:p w14:paraId="1B3BC95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FA8C9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TIII6 - PARCIJALNA RAZVODNA TABLA TERMIKE</w:t>
            </w:r>
          </w:p>
        </w:tc>
        <w:tc>
          <w:tcPr>
            <w:tcW w:w="987" w:type="dxa"/>
            <w:noWrap/>
            <w:hideMark/>
          </w:tcPr>
          <w:p w14:paraId="693CAB1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7D20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64FB6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B0ACC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5DEDF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4573AAE" w14:textId="77777777" w:rsidTr="001B7234">
        <w:trPr>
          <w:trHeight w:val="870"/>
          <w:jc w:val="center"/>
        </w:trPr>
        <w:tc>
          <w:tcPr>
            <w:tcW w:w="704" w:type="dxa"/>
            <w:noWrap/>
            <w:hideMark/>
          </w:tcPr>
          <w:p w14:paraId="0C6D27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9DCFB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0B35DE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C97FC4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DB6B4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3ED6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6AF0B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AC65D4B" w14:textId="77777777" w:rsidTr="001B7234">
        <w:trPr>
          <w:trHeight w:val="315"/>
          <w:jc w:val="center"/>
        </w:trPr>
        <w:tc>
          <w:tcPr>
            <w:tcW w:w="704" w:type="dxa"/>
            <w:noWrap/>
            <w:hideMark/>
          </w:tcPr>
          <w:p w14:paraId="3173016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4088363" w14:textId="134B532B"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75A539B0" w14:textId="03FC9A9D" w:rsidR="00CF665D" w:rsidRPr="007009A3" w:rsidRDefault="00CF665D" w:rsidP="00CF665D">
            <w:pPr>
              <w:tabs>
                <w:tab w:val="left" w:pos="1134"/>
              </w:tabs>
              <w:jc w:val="both"/>
              <w:rPr>
                <w:rFonts w:ascii="Garamond" w:hAnsi="Garamond"/>
                <w:b/>
                <w:sz w:val="24"/>
                <w:szCs w:val="24"/>
              </w:rPr>
            </w:pPr>
          </w:p>
        </w:tc>
        <w:tc>
          <w:tcPr>
            <w:tcW w:w="1025" w:type="dxa"/>
            <w:noWrap/>
          </w:tcPr>
          <w:p w14:paraId="5EA31523" w14:textId="721AAA1A"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16ED7D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45A9A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D32F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70DA30E" w14:textId="77777777" w:rsidTr="001B7234">
        <w:trPr>
          <w:trHeight w:val="315"/>
          <w:jc w:val="center"/>
        </w:trPr>
        <w:tc>
          <w:tcPr>
            <w:tcW w:w="704" w:type="dxa"/>
            <w:noWrap/>
            <w:hideMark/>
          </w:tcPr>
          <w:p w14:paraId="46F5CEB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5F079BAB" w14:textId="51A954F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16 kom</w:t>
            </w:r>
          </w:p>
        </w:tc>
        <w:tc>
          <w:tcPr>
            <w:tcW w:w="987" w:type="dxa"/>
            <w:noWrap/>
          </w:tcPr>
          <w:p w14:paraId="41EBC583" w14:textId="5DFAA31B" w:rsidR="00CF665D" w:rsidRPr="007009A3" w:rsidRDefault="00CF665D" w:rsidP="00CF665D">
            <w:pPr>
              <w:tabs>
                <w:tab w:val="left" w:pos="1134"/>
              </w:tabs>
              <w:jc w:val="both"/>
              <w:rPr>
                <w:rFonts w:ascii="Garamond" w:hAnsi="Garamond"/>
                <w:b/>
                <w:sz w:val="24"/>
                <w:szCs w:val="24"/>
              </w:rPr>
            </w:pPr>
          </w:p>
        </w:tc>
        <w:tc>
          <w:tcPr>
            <w:tcW w:w="1025" w:type="dxa"/>
            <w:noWrap/>
          </w:tcPr>
          <w:p w14:paraId="0D051CFE" w14:textId="0CC4338F"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35ED0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D3EF1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87A68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8E0223" w14:textId="77777777" w:rsidTr="001B7234">
        <w:trPr>
          <w:trHeight w:val="315"/>
          <w:jc w:val="center"/>
        </w:trPr>
        <w:tc>
          <w:tcPr>
            <w:tcW w:w="704" w:type="dxa"/>
            <w:noWrap/>
            <w:hideMark/>
          </w:tcPr>
          <w:p w14:paraId="013501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7A811F" w14:textId="4B7BF36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1BB86C70" w14:textId="62C6E538" w:rsidR="00CF665D" w:rsidRPr="007009A3" w:rsidRDefault="00CF665D" w:rsidP="00CF665D">
            <w:pPr>
              <w:tabs>
                <w:tab w:val="left" w:pos="1134"/>
              </w:tabs>
              <w:jc w:val="both"/>
              <w:rPr>
                <w:rFonts w:ascii="Garamond" w:hAnsi="Garamond"/>
                <w:b/>
                <w:sz w:val="24"/>
                <w:szCs w:val="24"/>
              </w:rPr>
            </w:pPr>
          </w:p>
        </w:tc>
        <w:tc>
          <w:tcPr>
            <w:tcW w:w="1025" w:type="dxa"/>
            <w:noWrap/>
          </w:tcPr>
          <w:p w14:paraId="0D24D264" w14:textId="7350187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58A807A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13AED9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B94B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095BD2" w14:textId="77777777" w:rsidTr="001B7234">
        <w:trPr>
          <w:trHeight w:val="585"/>
          <w:jc w:val="center"/>
        </w:trPr>
        <w:tc>
          <w:tcPr>
            <w:tcW w:w="704" w:type="dxa"/>
            <w:noWrap/>
            <w:hideMark/>
          </w:tcPr>
          <w:p w14:paraId="51F4C52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3BDA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3136A9F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92234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034BF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A6623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4129C7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F384EC" w14:textId="77777777" w:rsidTr="001B7234">
        <w:trPr>
          <w:trHeight w:val="315"/>
          <w:jc w:val="center"/>
        </w:trPr>
        <w:tc>
          <w:tcPr>
            <w:tcW w:w="704" w:type="dxa"/>
            <w:noWrap/>
            <w:hideMark/>
          </w:tcPr>
          <w:p w14:paraId="671451E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1977AEB" w14:textId="6D34B31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r w:rsidR="001B7234">
              <w:rPr>
                <w:rFonts w:ascii="Garamond" w:hAnsi="Garamond"/>
                <w:b/>
                <w:sz w:val="24"/>
                <w:szCs w:val="24"/>
              </w:rPr>
              <w:t xml:space="preserve"> </w:t>
            </w:r>
          </w:p>
        </w:tc>
        <w:tc>
          <w:tcPr>
            <w:tcW w:w="987" w:type="dxa"/>
            <w:noWrap/>
            <w:hideMark/>
          </w:tcPr>
          <w:p w14:paraId="7B5334F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422450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062119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EE7EE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2B25F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CBD08A" w14:textId="77777777" w:rsidTr="001B7234">
        <w:trPr>
          <w:trHeight w:val="585"/>
          <w:jc w:val="center"/>
        </w:trPr>
        <w:tc>
          <w:tcPr>
            <w:tcW w:w="704" w:type="dxa"/>
            <w:noWrap/>
            <w:hideMark/>
          </w:tcPr>
          <w:p w14:paraId="6C3F509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5403784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napojnog kabla tipa N2XH 5x16 mm2 delom u PVC kanalice a delom ispod oplate na obujmice u hodniku objekta</w:t>
            </w:r>
          </w:p>
        </w:tc>
        <w:tc>
          <w:tcPr>
            <w:tcW w:w="987" w:type="dxa"/>
            <w:noWrap/>
            <w:hideMark/>
          </w:tcPr>
          <w:p w14:paraId="2429803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6728FB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w:t>
            </w:r>
          </w:p>
        </w:tc>
        <w:tc>
          <w:tcPr>
            <w:tcW w:w="719" w:type="dxa"/>
            <w:tcBorders>
              <w:right w:val="nil"/>
            </w:tcBorders>
            <w:noWrap/>
            <w:hideMark/>
          </w:tcPr>
          <w:p w14:paraId="2A4159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803837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9D6A02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13796B8" w14:textId="77777777" w:rsidTr="001B7234">
        <w:trPr>
          <w:trHeight w:val="300"/>
          <w:jc w:val="center"/>
        </w:trPr>
        <w:tc>
          <w:tcPr>
            <w:tcW w:w="704" w:type="dxa"/>
            <w:noWrap/>
            <w:hideMark/>
          </w:tcPr>
          <w:p w14:paraId="0B0C11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8F8090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0E7F26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EF268C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4ABAA0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8A6F721"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863A181" w14:textId="77777777" w:rsidR="00CF665D" w:rsidRPr="007009A3" w:rsidRDefault="00CF665D" w:rsidP="00CF665D">
            <w:pPr>
              <w:tabs>
                <w:tab w:val="left" w:pos="1134"/>
              </w:tabs>
              <w:jc w:val="both"/>
              <w:rPr>
                <w:rFonts w:ascii="Garamond" w:hAnsi="Garamond"/>
                <w:b/>
                <w:sz w:val="24"/>
                <w:szCs w:val="24"/>
              </w:rPr>
            </w:pPr>
          </w:p>
        </w:tc>
      </w:tr>
      <w:tr w:rsidR="00CF665D" w:rsidRPr="007009A3" w14:paraId="62E9292E" w14:textId="77777777" w:rsidTr="001B7234">
        <w:trPr>
          <w:trHeight w:val="330"/>
          <w:jc w:val="center"/>
        </w:trPr>
        <w:tc>
          <w:tcPr>
            <w:tcW w:w="704" w:type="dxa"/>
            <w:noWrap/>
            <w:hideMark/>
          </w:tcPr>
          <w:p w14:paraId="2C9E0E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46966FD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RAZVODNI ORMANI U HODNIKU I:</w:t>
            </w:r>
          </w:p>
        </w:tc>
        <w:tc>
          <w:tcPr>
            <w:tcW w:w="987" w:type="dxa"/>
            <w:noWrap/>
            <w:hideMark/>
          </w:tcPr>
          <w:p w14:paraId="144C7D5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5571595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787CECD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B96E19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658ACC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3704320" w14:textId="77777777" w:rsidTr="001B7234">
        <w:trPr>
          <w:trHeight w:val="300"/>
          <w:jc w:val="center"/>
        </w:trPr>
        <w:tc>
          <w:tcPr>
            <w:tcW w:w="704" w:type="dxa"/>
            <w:noWrap/>
            <w:hideMark/>
          </w:tcPr>
          <w:p w14:paraId="25DDB0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44BDF4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647F71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DF879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762BD2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20015B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84E6B1F" w14:textId="77777777" w:rsidR="00CF665D" w:rsidRPr="007009A3" w:rsidRDefault="00CF665D" w:rsidP="00CF665D">
            <w:pPr>
              <w:tabs>
                <w:tab w:val="left" w:pos="1134"/>
              </w:tabs>
              <w:jc w:val="both"/>
              <w:rPr>
                <w:rFonts w:ascii="Garamond" w:hAnsi="Garamond"/>
                <w:b/>
                <w:sz w:val="24"/>
                <w:szCs w:val="24"/>
              </w:rPr>
            </w:pPr>
          </w:p>
        </w:tc>
      </w:tr>
      <w:tr w:rsidR="00CF665D" w:rsidRPr="007009A3" w14:paraId="4182BB8F" w14:textId="77777777" w:rsidTr="001B7234">
        <w:trPr>
          <w:trHeight w:val="300"/>
          <w:jc w:val="center"/>
        </w:trPr>
        <w:tc>
          <w:tcPr>
            <w:tcW w:w="704" w:type="dxa"/>
            <w:noWrap/>
            <w:hideMark/>
          </w:tcPr>
          <w:p w14:paraId="44CC0B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2E8B8A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500991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2FEBB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15C14C2"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495212F"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826BF39" w14:textId="77777777" w:rsidR="00CF665D" w:rsidRPr="007009A3" w:rsidRDefault="00CF665D" w:rsidP="00CF665D">
            <w:pPr>
              <w:tabs>
                <w:tab w:val="left" w:pos="1134"/>
              </w:tabs>
              <w:jc w:val="both"/>
              <w:rPr>
                <w:rFonts w:ascii="Garamond" w:hAnsi="Garamond"/>
                <w:b/>
                <w:sz w:val="24"/>
                <w:szCs w:val="24"/>
              </w:rPr>
            </w:pPr>
          </w:p>
        </w:tc>
      </w:tr>
      <w:tr w:rsidR="00CF665D" w:rsidRPr="007009A3" w14:paraId="6FD47778" w14:textId="77777777" w:rsidTr="001B7234">
        <w:trPr>
          <w:trHeight w:val="330"/>
          <w:jc w:val="center"/>
        </w:trPr>
        <w:tc>
          <w:tcPr>
            <w:tcW w:w="704" w:type="dxa"/>
            <w:noWrap/>
            <w:hideMark/>
          </w:tcPr>
          <w:p w14:paraId="4F622C3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447674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25260E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5BF0F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B37B09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27E2C5B"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5D786C02" w14:textId="77777777" w:rsidR="00CF665D" w:rsidRPr="007009A3" w:rsidRDefault="00CF665D" w:rsidP="00CF665D">
            <w:pPr>
              <w:tabs>
                <w:tab w:val="left" w:pos="1134"/>
              </w:tabs>
              <w:jc w:val="both"/>
              <w:rPr>
                <w:rFonts w:ascii="Garamond" w:hAnsi="Garamond"/>
                <w:b/>
                <w:sz w:val="24"/>
                <w:szCs w:val="24"/>
              </w:rPr>
            </w:pPr>
          </w:p>
        </w:tc>
      </w:tr>
      <w:tr w:rsidR="00CF665D" w:rsidRPr="007009A3" w14:paraId="51834B5D" w14:textId="77777777" w:rsidTr="001B7234">
        <w:trPr>
          <w:trHeight w:val="330"/>
          <w:jc w:val="center"/>
        </w:trPr>
        <w:tc>
          <w:tcPr>
            <w:tcW w:w="704" w:type="dxa"/>
            <w:noWrap/>
            <w:hideMark/>
          </w:tcPr>
          <w:p w14:paraId="44F82244" w14:textId="081DB402"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XIII</w:t>
            </w:r>
          </w:p>
        </w:tc>
        <w:tc>
          <w:tcPr>
            <w:tcW w:w="6341" w:type="dxa"/>
            <w:noWrap/>
            <w:hideMark/>
          </w:tcPr>
          <w:p w14:paraId="7E4765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987" w:type="dxa"/>
            <w:noWrap/>
            <w:hideMark/>
          </w:tcPr>
          <w:p w14:paraId="1405B8E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3A923F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17AAEC5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339BAD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8C2BA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6B83258" w14:textId="77777777" w:rsidTr="001B7234">
        <w:trPr>
          <w:trHeight w:val="315"/>
          <w:jc w:val="center"/>
        </w:trPr>
        <w:tc>
          <w:tcPr>
            <w:tcW w:w="704" w:type="dxa"/>
            <w:noWrap/>
            <w:hideMark/>
          </w:tcPr>
          <w:p w14:paraId="34EF13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2BA41D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TIII4 - PARCIJALNA RAZVODNA TABLA TERMIKE</w:t>
            </w:r>
          </w:p>
        </w:tc>
        <w:tc>
          <w:tcPr>
            <w:tcW w:w="987" w:type="dxa"/>
            <w:noWrap/>
            <w:hideMark/>
          </w:tcPr>
          <w:p w14:paraId="4E7BF14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3E4F2E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147A9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542C5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91355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1986854" w14:textId="77777777" w:rsidTr="001B7234">
        <w:trPr>
          <w:trHeight w:val="870"/>
          <w:jc w:val="center"/>
        </w:trPr>
        <w:tc>
          <w:tcPr>
            <w:tcW w:w="704" w:type="dxa"/>
            <w:noWrap/>
            <w:hideMark/>
          </w:tcPr>
          <w:p w14:paraId="0370332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667F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3124546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9C624D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17F686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FD40DC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521828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6EBE04D" w14:textId="77777777" w:rsidTr="001B7234">
        <w:trPr>
          <w:trHeight w:val="315"/>
          <w:jc w:val="center"/>
        </w:trPr>
        <w:tc>
          <w:tcPr>
            <w:tcW w:w="704" w:type="dxa"/>
            <w:noWrap/>
            <w:hideMark/>
          </w:tcPr>
          <w:p w14:paraId="6EE733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BD547E" w14:textId="429E7755"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185F2A09" w14:textId="608DB435" w:rsidR="00CF665D" w:rsidRPr="007009A3" w:rsidRDefault="00CF665D" w:rsidP="00CF665D">
            <w:pPr>
              <w:tabs>
                <w:tab w:val="left" w:pos="1134"/>
              </w:tabs>
              <w:jc w:val="both"/>
              <w:rPr>
                <w:rFonts w:ascii="Garamond" w:hAnsi="Garamond"/>
                <w:b/>
                <w:sz w:val="24"/>
                <w:szCs w:val="24"/>
              </w:rPr>
            </w:pPr>
          </w:p>
        </w:tc>
        <w:tc>
          <w:tcPr>
            <w:tcW w:w="1025" w:type="dxa"/>
            <w:noWrap/>
          </w:tcPr>
          <w:p w14:paraId="15DC60F5" w14:textId="2418A564"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28047A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48E7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DD1E9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F877626" w14:textId="77777777" w:rsidTr="001B7234">
        <w:trPr>
          <w:trHeight w:val="315"/>
          <w:jc w:val="center"/>
        </w:trPr>
        <w:tc>
          <w:tcPr>
            <w:tcW w:w="704" w:type="dxa"/>
            <w:noWrap/>
            <w:hideMark/>
          </w:tcPr>
          <w:p w14:paraId="2208A21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03F4E6E" w14:textId="50612C7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16 kom</w:t>
            </w:r>
          </w:p>
        </w:tc>
        <w:tc>
          <w:tcPr>
            <w:tcW w:w="987" w:type="dxa"/>
            <w:noWrap/>
          </w:tcPr>
          <w:p w14:paraId="57B0B863" w14:textId="45AF064C" w:rsidR="00CF665D" w:rsidRPr="007009A3" w:rsidRDefault="00CF665D" w:rsidP="00CF665D">
            <w:pPr>
              <w:tabs>
                <w:tab w:val="left" w:pos="1134"/>
              </w:tabs>
              <w:jc w:val="both"/>
              <w:rPr>
                <w:rFonts w:ascii="Garamond" w:hAnsi="Garamond"/>
                <w:b/>
                <w:sz w:val="24"/>
                <w:szCs w:val="24"/>
              </w:rPr>
            </w:pPr>
          </w:p>
        </w:tc>
        <w:tc>
          <w:tcPr>
            <w:tcW w:w="1025" w:type="dxa"/>
            <w:noWrap/>
          </w:tcPr>
          <w:p w14:paraId="319E936B" w14:textId="37474F0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B8A47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E460A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E5D620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467AEF" w14:textId="77777777" w:rsidTr="001B7234">
        <w:trPr>
          <w:trHeight w:val="315"/>
          <w:jc w:val="center"/>
        </w:trPr>
        <w:tc>
          <w:tcPr>
            <w:tcW w:w="704" w:type="dxa"/>
            <w:noWrap/>
            <w:hideMark/>
          </w:tcPr>
          <w:p w14:paraId="2ACC59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C826D31" w14:textId="2D580084"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2 kom</w:t>
            </w:r>
          </w:p>
        </w:tc>
        <w:tc>
          <w:tcPr>
            <w:tcW w:w="987" w:type="dxa"/>
            <w:noWrap/>
          </w:tcPr>
          <w:p w14:paraId="32A3E697" w14:textId="75215D72" w:rsidR="00CF665D" w:rsidRPr="007009A3" w:rsidRDefault="00CF665D" w:rsidP="00CF665D">
            <w:pPr>
              <w:tabs>
                <w:tab w:val="left" w:pos="1134"/>
              </w:tabs>
              <w:jc w:val="both"/>
              <w:rPr>
                <w:rFonts w:ascii="Garamond" w:hAnsi="Garamond"/>
                <w:b/>
                <w:sz w:val="24"/>
                <w:szCs w:val="24"/>
              </w:rPr>
            </w:pPr>
          </w:p>
        </w:tc>
        <w:tc>
          <w:tcPr>
            <w:tcW w:w="1025" w:type="dxa"/>
            <w:noWrap/>
          </w:tcPr>
          <w:p w14:paraId="54D1F703" w14:textId="6691742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5FE04D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D0D2C6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D6E87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04BAEAB" w14:textId="77777777" w:rsidTr="001B7234">
        <w:trPr>
          <w:trHeight w:val="585"/>
          <w:jc w:val="center"/>
        </w:trPr>
        <w:tc>
          <w:tcPr>
            <w:tcW w:w="704" w:type="dxa"/>
            <w:noWrap/>
            <w:hideMark/>
          </w:tcPr>
          <w:p w14:paraId="7EE70B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0BF5D2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4866683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B973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4A238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67E0C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22854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ECA11E5" w14:textId="77777777" w:rsidTr="001B7234">
        <w:trPr>
          <w:trHeight w:val="315"/>
          <w:jc w:val="center"/>
        </w:trPr>
        <w:tc>
          <w:tcPr>
            <w:tcW w:w="704" w:type="dxa"/>
            <w:noWrap/>
            <w:hideMark/>
          </w:tcPr>
          <w:p w14:paraId="5278CBE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3388C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77141489"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5864B38B"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2A48CB5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AE8F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4D307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CF68E76" w14:textId="77777777" w:rsidTr="001B7234">
        <w:trPr>
          <w:trHeight w:val="315"/>
          <w:jc w:val="center"/>
        </w:trPr>
        <w:tc>
          <w:tcPr>
            <w:tcW w:w="704" w:type="dxa"/>
            <w:noWrap/>
            <w:hideMark/>
          </w:tcPr>
          <w:p w14:paraId="691D4A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23BBD4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TIII3 - PARCIJALNA RAZVODNA TABLA TERMIKE</w:t>
            </w:r>
          </w:p>
        </w:tc>
        <w:tc>
          <w:tcPr>
            <w:tcW w:w="987" w:type="dxa"/>
            <w:noWrap/>
            <w:hideMark/>
          </w:tcPr>
          <w:p w14:paraId="77C54B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6DD2E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E5B483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EEE83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F2B58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A061EA5" w14:textId="77777777" w:rsidTr="001B7234">
        <w:trPr>
          <w:trHeight w:val="870"/>
          <w:jc w:val="center"/>
        </w:trPr>
        <w:tc>
          <w:tcPr>
            <w:tcW w:w="704" w:type="dxa"/>
            <w:noWrap/>
            <w:hideMark/>
          </w:tcPr>
          <w:p w14:paraId="19C430F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69837F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68A717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311880" w14:textId="77777777" w:rsidR="00CF665D" w:rsidRPr="00A43588" w:rsidRDefault="00CF665D" w:rsidP="00CF665D">
            <w:pPr>
              <w:tabs>
                <w:tab w:val="left" w:pos="1134"/>
              </w:tabs>
              <w:jc w:val="both"/>
              <w:rPr>
                <w:rFonts w:ascii="Garamond" w:hAnsi="Garamond"/>
                <w:b/>
                <w:color w:val="A6A6A6" w:themeColor="background1" w:themeShade="A6"/>
                <w:sz w:val="24"/>
                <w:szCs w:val="24"/>
              </w:rPr>
            </w:pPr>
            <w:r w:rsidRPr="00A43588">
              <w:rPr>
                <w:rFonts w:ascii="Garamond" w:hAnsi="Garamond"/>
                <w:b/>
                <w:color w:val="A6A6A6" w:themeColor="background1" w:themeShade="A6"/>
                <w:sz w:val="24"/>
                <w:szCs w:val="24"/>
              </w:rPr>
              <w:t> </w:t>
            </w:r>
          </w:p>
        </w:tc>
        <w:tc>
          <w:tcPr>
            <w:tcW w:w="719" w:type="dxa"/>
            <w:tcBorders>
              <w:right w:val="nil"/>
            </w:tcBorders>
            <w:noWrap/>
            <w:hideMark/>
          </w:tcPr>
          <w:p w14:paraId="0F85C9B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A97EB1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12380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DBE9996" w14:textId="77777777" w:rsidTr="001B7234">
        <w:trPr>
          <w:trHeight w:val="315"/>
          <w:jc w:val="center"/>
        </w:trPr>
        <w:tc>
          <w:tcPr>
            <w:tcW w:w="704" w:type="dxa"/>
            <w:noWrap/>
            <w:hideMark/>
          </w:tcPr>
          <w:p w14:paraId="37D27F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17F94DB" w14:textId="14AB9D8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367E540D" w14:textId="52BDA16F" w:rsidR="00CF665D" w:rsidRPr="007009A3" w:rsidRDefault="00CF665D" w:rsidP="00CF665D">
            <w:pPr>
              <w:tabs>
                <w:tab w:val="left" w:pos="1134"/>
              </w:tabs>
              <w:jc w:val="both"/>
              <w:rPr>
                <w:rFonts w:ascii="Garamond" w:hAnsi="Garamond"/>
                <w:b/>
                <w:sz w:val="24"/>
                <w:szCs w:val="24"/>
              </w:rPr>
            </w:pPr>
          </w:p>
        </w:tc>
        <w:tc>
          <w:tcPr>
            <w:tcW w:w="1025" w:type="dxa"/>
            <w:noWrap/>
          </w:tcPr>
          <w:p w14:paraId="276B3CEF" w14:textId="4944D46A"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580D57D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F0BE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8CC39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84CAA87" w14:textId="77777777" w:rsidTr="001B7234">
        <w:trPr>
          <w:trHeight w:val="315"/>
          <w:jc w:val="center"/>
        </w:trPr>
        <w:tc>
          <w:tcPr>
            <w:tcW w:w="704" w:type="dxa"/>
            <w:noWrap/>
            <w:hideMark/>
          </w:tcPr>
          <w:p w14:paraId="6416D0D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A563DD7" w14:textId="06E287A5"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14 kom</w:t>
            </w:r>
          </w:p>
        </w:tc>
        <w:tc>
          <w:tcPr>
            <w:tcW w:w="987" w:type="dxa"/>
            <w:noWrap/>
          </w:tcPr>
          <w:p w14:paraId="398F3F5E" w14:textId="4FE70E84" w:rsidR="00CF665D" w:rsidRPr="007009A3" w:rsidRDefault="00CF665D" w:rsidP="00CF665D">
            <w:pPr>
              <w:tabs>
                <w:tab w:val="left" w:pos="1134"/>
              </w:tabs>
              <w:jc w:val="both"/>
              <w:rPr>
                <w:rFonts w:ascii="Garamond" w:hAnsi="Garamond"/>
                <w:b/>
                <w:sz w:val="24"/>
                <w:szCs w:val="24"/>
              </w:rPr>
            </w:pPr>
          </w:p>
        </w:tc>
        <w:tc>
          <w:tcPr>
            <w:tcW w:w="1025" w:type="dxa"/>
            <w:noWrap/>
          </w:tcPr>
          <w:p w14:paraId="477EBFF5" w14:textId="7095BDDF"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6496E6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C12EE4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D4C6F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40F647F" w14:textId="77777777" w:rsidTr="001B7234">
        <w:trPr>
          <w:trHeight w:val="315"/>
          <w:jc w:val="center"/>
        </w:trPr>
        <w:tc>
          <w:tcPr>
            <w:tcW w:w="704" w:type="dxa"/>
            <w:noWrap/>
            <w:hideMark/>
          </w:tcPr>
          <w:p w14:paraId="0036B2F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7D8BB8" w14:textId="638A3CA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6465FCB1" w14:textId="6E24CD12" w:rsidR="00CF665D" w:rsidRPr="007009A3" w:rsidRDefault="00CF665D" w:rsidP="00CF665D">
            <w:pPr>
              <w:tabs>
                <w:tab w:val="left" w:pos="1134"/>
              </w:tabs>
              <w:jc w:val="both"/>
              <w:rPr>
                <w:rFonts w:ascii="Garamond" w:hAnsi="Garamond"/>
                <w:b/>
                <w:sz w:val="24"/>
                <w:szCs w:val="24"/>
              </w:rPr>
            </w:pPr>
          </w:p>
        </w:tc>
        <w:tc>
          <w:tcPr>
            <w:tcW w:w="1025" w:type="dxa"/>
            <w:noWrap/>
          </w:tcPr>
          <w:p w14:paraId="379BFB47" w14:textId="3BA20C46"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760398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0317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898415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A3E48EB" w14:textId="77777777" w:rsidTr="001B7234">
        <w:trPr>
          <w:trHeight w:val="585"/>
          <w:jc w:val="center"/>
        </w:trPr>
        <w:tc>
          <w:tcPr>
            <w:tcW w:w="704" w:type="dxa"/>
            <w:noWrap/>
            <w:hideMark/>
          </w:tcPr>
          <w:p w14:paraId="0D8F4E5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BCBF7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5D09EE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1146B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676860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A53760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EE45F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237C700" w14:textId="77777777" w:rsidTr="001B7234">
        <w:trPr>
          <w:trHeight w:val="315"/>
          <w:jc w:val="center"/>
        </w:trPr>
        <w:tc>
          <w:tcPr>
            <w:tcW w:w="704" w:type="dxa"/>
            <w:noWrap/>
            <w:hideMark/>
          </w:tcPr>
          <w:p w14:paraId="428062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60B64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33CBB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BED0A9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FBC56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74826E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60894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F5973ED" w14:textId="77777777" w:rsidTr="001B7234">
        <w:trPr>
          <w:trHeight w:val="315"/>
          <w:jc w:val="center"/>
        </w:trPr>
        <w:tc>
          <w:tcPr>
            <w:tcW w:w="704" w:type="dxa"/>
            <w:noWrap/>
            <w:hideMark/>
          </w:tcPr>
          <w:p w14:paraId="60DA4CC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1C038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TIII2 - PARCIJALNA RAZVODNA TABLA TERMIKE</w:t>
            </w:r>
          </w:p>
        </w:tc>
        <w:tc>
          <w:tcPr>
            <w:tcW w:w="987" w:type="dxa"/>
            <w:noWrap/>
            <w:hideMark/>
          </w:tcPr>
          <w:p w14:paraId="3651AC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4FE7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27F4AE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86941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F663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1946DC2" w14:textId="77777777" w:rsidTr="001B7234">
        <w:trPr>
          <w:trHeight w:val="870"/>
          <w:jc w:val="center"/>
        </w:trPr>
        <w:tc>
          <w:tcPr>
            <w:tcW w:w="704" w:type="dxa"/>
            <w:noWrap/>
            <w:hideMark/>
          </w:tcPr>
          <w:p w14:paraId="65C133C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EC034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5C45A3A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A47C6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F4699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8326B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C72222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B332CAB" w14:textId="77777777" w:rsidTr="001B7234">
        <w:trPr>
          <w:trHeight w:val="315"/>
          <w:jc w:val="center"/>
        </w:trPr>
        <w:tc>
          <w:tcPr>
            <w:tcW w:w="704" w:type="dxa"/>
            <w:noWrap/>
            <w:hideMark/>
          </w:tcPr>
          <w:p w14:paraId="26438B8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84CDB5E" w14:textId="1B7BC5AD"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07885B66" w14:textId="35DEBEB2" w:rsidR="00CF665D" w:rsidRPr="007009A3" w:rsidRDefault="00CF665D" w:rsidP="00CF665D">
            <w:pPr>
              <w:tabs>
                <w:tab w:val="left" w:pos="1134"/>
              </w:tabs>
              <w:jc w:val="both"/>
              <w:rPr>
                <w:rFonts w:ascii="Garamond" w:hAnsi="Garamond"/>
                <w:b/>
                <w:sz w:val="24"/>
                <w:szCs w:val="24"/>
              </w:rPr>
            </w:pPr>
          </w:p>
        </w:tc>
        <w:tc>
          <w:tcPr>
            <w:tcW w:w="1025" w:type="dxa"/>
            <w:noWrap/>
          </w:tcPr>
          <w:p w14:paraId="15271F04" w14:textId="5331BAF9"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DD90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6FB8E3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8C29F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CCB10E4" w14:textId="77777777" w:rsidTr="001B7234">
        <w:trPr>
          <w:trHeight w:val="315"/>
          <w:jc w:val="center"/>
        </w:trPr>
        <w:tc>
          <w:tcPr>
            <w:tcW w:w="704" w:type="dxa"/>
            <w:noWrap/>
            <w:hideMark/>
          </w:tcPr>
          <w:p w14:paraId="054575A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4BFB08E" w14:textId="41E1FDA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21 kom</w:t>
            </w:r>
          </w:p>
        </w:tc>
        <w:tc>
          <w:tcPr>
            <w:tcW w:w="987" w:type="dxa"/>
            <w:noWrap/>
          </w:tcPr>
          <w:p w14:paraId="58E52175" w14:textId="543BBD0C" w:rsidR="00CF665D" w:rsidRPr="007009A3" w:rsidRDefault="00CF665D" w:rsidP="00CF665D">
            <w:pPr>
              <w:tabs>
                <w:tab w:val="left" w:pos="1134"/>
              </w:tabs>
              <w:jc w:val="both"/>
              <w:rPr>
                <w:rFonts w:ascii="Garamond" w:hAnsi="Garamond"/>
                <w:b/>
                <w:sz w:val="24"/>
                <w:szCs w:val="24"/>
              </w:rPr>
            </w:pPr>
          </w:p>
        </w:tc>
        <w:tc>
          <w:tcPr>
            <w:tcW w:w="1025" w:type="dxa"/>
            <w:noWrap/>
          </w:tcPr>
          <w:p w14:paraId="69417897" w14:textId="3D467D25"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FBC391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2E5C6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EE6CA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BDCFFAD" w14:textId="77777777" w:rsidTr="001B7234">
        <w:trPr>
          <w:trHeight w:val="315"/>
          <w:jc w:val="center"/>
        </w:trPr>
        <w:tc>
          <w:tcPr>
            <w:tcW w:w="704" w:type="dxa"/>
            <w:noWrap/>
            <w:hideMark/>
          </w:tcPr>
          <w:p w14:paraId="4553EC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B5CBF7" w14:textId="54A1832A"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3C5EAA95" w14:textId="5C89888D" w:rsidR="00CF665D" w:rsidRPr="007009A3" w:rsidRDefault="00CF665D" w:rsidP="00CF665D">
            <w:pPr>
              <w:tabs>
                <w:tab w:val="left" w:pos="1134"/>
              </w:tabs>
              <w:jc w:val="both"/>
              <w:rPr>
                <w:rFonts w:ascii="Garamond" w:hAnsi="Garamond"/>
                <w:b/>
                <w:sz w:val="24"/>
                <w:szCs w:val="24"/>
              </w:rPr>
            </w:pPr>
          </w:p>
        </w:tc>
        <w:tc>
          <w:tcPr>
            <w:tcW w:w="1025" w:type="dxa"/>
            <w:noWrap/>
          </w:tcPr>
          <w:p w14:paraId="16C2E688" w14:textId="12D04F9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E129F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B6CF05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4E31E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A56BF92" w14:textId="77777777" w:rsidTr="001B7234">
        <w:trPr>
          <w:trHeight w:val="585"/>
          <w:jc w:val="center"/>
        </w:trPr>
        <w:tc>
          <w:tcPr>
            <w:tcW w:w="704" w:type="dxa"/>
            <w:noWrap/>
            <w:hideMark/>
          </w:tcPr>
          <w:p w14:paraId="08494F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77640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24448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09BD50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6547DC9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0E7249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7284A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916568" w14:textId="77777777" w:rsidTr="001B7234">
        <w:trPr>
          <w:trHeight w:val="315"/>
          <w:jc w:val="center"/>
        </w:trPr>
        <w:tc>
          <w:tcPr>
            <w:tcW w:w="704" w:type="dxa"/>
            <w:noWrap/>
            <w:hideMark/>
          </w:tcPr>
          <w:p w14:paraId="4D002E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1395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594A04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7A3B70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2EB1332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F042E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E68264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365AFA2" w14:textId="77777777" w:rsidTr="001B7234">
        <w:trPr>
          <w:trHeight w:val="315"/>
          <w:jc w:val="center"/>
        </w:trPr>
        <w:tc>
          <w:tcPr>
            <w:tcW w:w="704" w:type="dxa"/>
            <w:noWrap/>
            <w:hideMark/>
          </w:tcPr>
          <w:p w14:paraId="30EC2B0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6F3BD37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OIII2 - PARCIJALNA RAZVODNA TABLA OSVETLJENJA</w:t>
            </w:r>
          </w:p>
        </w:tc>
        <w:tc>
          <w:tcPr>
            <w:tcW w:w="987" w:type="dxa"/>
            <w:noWrap/>
            <w:hideMark/>
          </w:tcPr>
          <w:p w14:paraId="652C0B8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5C2A2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6EFD9C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A8340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42BD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441E9ED" w14:textId="77777777" w:rsidTr="001B7234">
        <w:trPr>
          <w:trHeight w:val="870"/>
          <w:jc w:val="center"/>
        </w:trPr>
        <w:tc>
          <w:tcPr>
            <w:tcW w:w="704" w:type="dxa"/>
            <w:noWrap/>
            <w:hideMark/>
          </w:tcPr>
          <w:p w14:paraId="2F0FA03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582009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18 NZ Tehnoplast ili sl,sa sledećom opremom proizvođača Schneider electric ili sl</w:t>
            </w:r>
          </w:p>
        </w:tc>
        <w:tc>
          <w:tcPr>
            <w:tcW w:w="987" w:type="dxa"/>
            <w:noWrap/>
            <w:hideMark/>
          </w:tcPr>
          <w:p w14:paraId="675DC44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33F915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8B77D4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24D583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C3D3C5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CB0221B" w14:textId="77777777" w:rsidTr="001B7234">
        <w:trPr>
          <w:trHeight w:val="315"/>
          <w:jc w:val="center"/>
        </w:trPr>
        <w:tc>
          <w:tcPr>
            <w:tcW w:w="704" w:type="dxa"/>
            <w:noWrap/>
            <w:hideMark/>
          </w:tcPr>
          <w:p w14:paraId="6FB7D2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0ED6A9" w14:textId="6945CA5A"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r w:rsidR="001B7234">
              <w:rPr>
                <w:rFonts w:ascii="Garamond" w:hAnsi="Garamond"/>
                <w:b/>
                <w:sz w:val="24"/>
                <w:szCs w:val="24"/>
              </w:rPr>
              <w:t xml:space="preserve"> – 1 kom</w:t>
            </w:r>
          </w:p>
        </w:tc>
        <w:tc>
          <w:tcPr>
            <w:tcW w:w="987" w:type="dxa"/>
            <w:noWrap/>
          </w:tcPr>
          <w:p w14:paraId="264E0250" w14:textId="41519326" w:rsidR="00CF665D" w:rsidRPr="007009A3" w:rsidRDefault="00CF665D" w:rsidP="00CF665D">
            <w:pPr>
              <w:tabs>
                <w:tab w:val="left" w:pos="1134"/>
              </w:tabs>
              <w:jc w:val="both"/>
              <w:rPr>
                <w:rFonts w:ascii="Garamond" w:hAnsi="Garamond"/>
                <w:b/>
                <w:sz w:val="24"/>
                <w:szCs w:val="24"/>
              </w:rPr>
            </w:pPr>
          </w:p>
        </w:tc>
        <w:tc>
          <w:tcPr>
            <w:tcW w:w="1025" w:type="dxa"/>
            <w:noWrap/>
          </w:tcPr>
          <w:p w14:paraId="19BB86B7" w14:textId="05C713DC"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A2BD12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049C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1E5EC8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6CADF68" w14:textId="77777777" w:rsidTr="001B7234">
        <w:trPr>
          <w:trHeight w:val="315"/>
          <w:jc w:val="center"/>
        </w:trPr>
        <w:tc>
          <w:tcPr>
            <w:tcW w:w="704" w:type="dxa"/>
            <w:noWrap/>
            <w:hideMark/>
          </w:tcPr>
          <w:p w14:paraId="1C19339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DDCC9CD" w14:textId="439ECA00"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16 A, 1p, C</w:t>
            </w:r>
            <w:r w:rsidR="001B7234">
              <w:rPr>
                <w:rFonts w:ascii="Garamond" w:hAnsi="Garamond"/>
                <w:b/>
                <w:sz w:val="24"/>
                <w:szCs w:val="24"/>
              </w:rPr>
              <w:t xml:space="preserve"> – 12 kom</w:t>
            </w:r>
          </w:p>
        </w:tc>
        <w:tc>
          <w:tcPr>
            <w:tcW w:w="987" w:type="dxa"/>
            <w:noWrap/>
          </w:tcPr>
          <w:p w14:paraId="6A367BD0" w14:textId="5ECFEFDD" w:rsidR="00CF665D" w:rsidRPr="007009A3" w:rsidRDefault="00CF665D" w:rsidP="00CF665D">
            <w:pPr>
              <w:tabs>
                <w:tab w:val="left" w:pos="1134"/>
              </w:tabs>
              <w:jc w:val="both"/>
              <w:rPr>
                <w:rFonts w:ascii="Garamond" w:hAnsi="Garamond"/>
                <w:b/>
                <w:sz w:val="24"/>
                <w:szCs w:val="24"/>
              </w:rPr>
            </w:pPr>
          </w:p>
        </w:tc>
        <w:tc>
          <w:tcPr>
            <w:tcW w:w="1025" w:type="dxa"/>
            <w:noWrap/>
          </w:tcPr>
          <w:p w14:paraId="4738B932" w14:textId="7186E36E"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6259C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BFDB5B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F3246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DFFD71" w14:textId="77777777" w:rsidTr="001B7234">
        <w:trPr>
          <w:trHeight w:val="585"/>
          <w:jc w:val="center"/>
        </w:trPr>
        <w:tc>
          <w:tcPr>
            <w:tcW w:w="704" w:type="dxa"/>
            <w:noWrap/>
            <w:hideMark/>
          </w:tcPr>
          <w:p w14:paraId="4FE956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5A3603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ADFD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8F3944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38BB16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1214E7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5CC6F8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8137E06" w14:textId="77777777" w:rsidTr="001B7234">
        <w:trPr>
          <w:trHeight w:val="315"/>
          <w:jc w:val="center"/>
        </w:trPr>
        <w:tc>
          <w:tcPr>
            <w:tcW w:w="704" w:type="dxa"/>
            <w:noWrap/>
            <w:hideMark/>
          </w:tcPr>
          <w:p w14:paraId="620A98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B8E95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7FA27B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2D340B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4D66C2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A40019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48AB3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74847E1" w14:textId="77777777" w:rsidTr="001B7234">
        <w:trPr>
          <w:trHeight w:val="315"/>
          <w:jc w:val="center"/>
        </w:trPr>
        <w:tc>
          <w:tcPr>
            <w:tcW w:w="704" w:type="dxa"/>
            <w:noWrap/>
            <w:hideMark/>
          </w:tcPr>
          <w:p w14:paraId="7ED682F1"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066A64CB"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AA9825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3FAC94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707A78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BB34CA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913FC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5E37C75" w14:textId="77777777" w:rsidTr="001B7234">
        <w:trPr>
          <w:trHeight w:val="300"/>
          <w:jc w:val="center"/>
        </w:trPr>
        <w:tc>
          <w:tcPr>
            <w:tcW w:w="704" w:type="dxa"/>
            <w:noWrap/>
            <w:hideMark/>
          </w:tcPr>
          <w:p w14:paraId="7AFA3802"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C43AA8C"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AF2A694"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49ED875B"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86E972F"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05AAB9D9"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1A87029" w14:textId="77777777" w:rsidR="00CF665D" w:rsidRPr="007009A3" w:rsidRDefault="00CF665D" w:rsidP="00CF665D">
            <w:pPr>
              <w:tabs>
                <w:tab w:val="left" w:pos="1134"/>
              </w:tabs>
              <w:jc w:val="both"/>
              <w:rPr>
                <w:rFonts w:ascii="Garamond" w:hAnsi="Garamond"/>
                <w:b/>
                <w:sz w:val="24"/>
                <w:szCs w:val="24"/>
              </w:rPr>
            </w:pPr>
          </w:p>
        </w:tc>
      </w:tr>
      <w:tr w:rsidR="00CF665D" w:rsidRPr="007009A3" w14:paraId="73EDB142" w14:textId="77777777" w:rsidTr="001B7234">
        <w:trPr>
          <w:trHeight w:val="330"/>
          <w:jc w:val="center"/>
        </w:trPr>
        <w:tc>
          <w:tcPr>
            <w:tcW w:w="704" w:type="dxa"/>
            <w:noWrap/>
            <w:hideMark/>
          </w:tcPr>
          <w:p w14:paraId="732A6AB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3D4E095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RAZVODNI ORMANI U HODNIKU II:</w:t>
            </w:r>
          </w:p>
        </w:tc>
        <w:tc>
          <w:tcPr>
            <w:tcW w:w="987" w:type="dxa"/>
            <w:noWrap/>
            <w:hideMark/>
          </w:tcPr>
          <w:p w14:paraId="75C8198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88742B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1817C3E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2C2F85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CBEEF4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D3AF658" w14:textId="77777777" w:rsidTr="001B7234">
        <w:trPr>
          <w:trHeight w:val="300"/>
          <w:jc w:val="center"/>
        </w:trPr>
        <w:tc>
          <w:tcPr>
            <w:tcW w:w="704" w:type="dxa"/>
            <w:noWrap/>
            <w:hideMark/>
          </w:tcPr>
          <w:p w14:paraId="00B61B9B"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54DA8B4"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6F4DDF59"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97E5C76"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FADC98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919DFE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0B00EF8" w14:textId="77777777" w:rsidR="00CF665D" w:rsidRPr="007009A3" w:rsidRDefault="00CF665D" w:rsidP="00CF665D">
            <w:pPr>
              <w:tabs>
                <w:tab w:val="left" w:pos="1134"/>
              </w:tabs>
              <w:jc w:val="both"/>
              <w:rPr>
                <w:rFonts w:ascii="Garamond" w:hAnsi="Garamond"/>
                <w:b/>
                <w:sz w:val="24"/>
                <w:szCs w:val="24"/>
              </w:rPr>
            </w:pPr>
          </w:p>
        </w:tc>
      </w:tr>
      <w:tr w:rsidR="00CF665D" w:rsidRPr="007009A3" w14:paraId="7F9CDF93" w14:textId="77777777" w:rsidTr="001B7234">
        <w:trPr>
          <w:trHeight w:val="300"/>
          <w:jc w:val="center"/>
        </w:trPr>
        <w:tc>
          <w:tcPr>
            <w:tcW w:w="704" w:type="dxa"/>
            <w:noWrap/>
            <w:hideMark/>
          </w:tcPr>
          <w:p w14:paraId="7A0954EC"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30BE276"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FBA51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5F9C74A"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A5F2A7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FEDD7A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275E347" w14:textId="77777777" w:rsidR="00CF665D" w:rsidRPr="007009A3" w:rsidRDefault="00CF665D" w:rsidP="00CF665D">
            <w:pPr>
              <w:tabs>
                <w:tab w:val="left" w:pos="1134"/>
              </w:tabs>
              <w:jc w:val="both"/>
              <w:rPr>
                <w:rFonts w:ascii="Garamond" w:hAnsi="Garamond"/>
                <w:b/>
                <w:sz w:val="24"/>
                <w:szCs w:val="24"/>
              </w:rPr>
            </w:pPr>
          </w:p>
        </w:tc>
      </w:tr>
      <w:tr w:rsidR="00CF665D" w:rsidRPr="007009A3" w14:paraId="27D7F8D6" w14:textId="77777777" w:rsidTr="001B7234">
        <w:trPr>
          <w:trHeight w:val="315"/>
          <w:jc w:val="center"/>
        </w:trPr>
        <w:tc>
          <w:tcPr>
            <w:tcW w:w="704" w:type="dxa"/>
            <w:noWrap/>
            <w:hideMark/>
          </w:tcPr>
          <w:p w14:paraId="403A00DE"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0C4015C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191021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0309CAB5"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9B22486"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22FE6F3"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2BBC095" w14:textId="77777777" w:rsidR="00CF665D" w:rsidRPr="007009A3" w:rsidRDefault="00CF665D" w:rsidP="00CF665D">
            <w:pPr>
              <w:tabs>
                <w:tab w:val="left" w:pos="1134"/>
              </w:tabs>
              <w:jc w:val="both"/>
              <w:rPr>
                <w:rFonts w:ascii="Garamond" w:hAnsi="Garamond"/>
                <w:b/>
                <w:sz w:val="24"/>
                <w:szCs w:val="24"/>
              </w:rPr>
            </w:pPr>
          </w:p>
        </w:tc>
      </w:tr>
      <w:tr w:rsidR="00CF665D" w:rsidRPr="007009A3" w14:paraId="79DB9BDB" w14:textId="77777777" w:rsidTr="001B7234">
        <w:trPr>
          <w:trHeight w:val="420"/>
          <w:jc w:val="center"/>
        </w:trPr>
        <w:tc>
          <w:tcPr>
            <w:tcW w:w="704" w:type="dxa"/>
            <w:noWrap/>
            <w:hideMark/>
          </w:tcPr>
          <w:p w14:paraId="2371E2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62F876B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REKAPITULACIJA:</w:t>
            </w:r>
          </w:p>
        </w:tc>
        <w:tc>
          <w:tcPr>
            <w:tcW w:w="719" w:type="dxa"/>
            <w:tcBorders>
              <w:right w:val="nil"/>
            </w:tcBorders>
            <w:noWrap/>
            <w:hideMark/>
          </w:tcPr>
          <w:p w14:paraId="70F00ED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765AA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B8149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F9C750" w14:textId="77777777" w:rsidTr="001B7234">
        <w:trPr>
          <w:trHeight w:val="315"/>
          <w:jc w:val="center"/>
        </w:trPr>
        <w:tc>
          <w:tcPr>
            <w:tcW w:w="704" w:type="dxa"/>
            <w:noWrap/>
            <w:hideMark/>
          </w:tcPr>
          <w:p w14:paraId="78F72C99"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3D76D627" w14:textId="77777777" w:rsidR="00CF665D" w:rsidRPr="007009A3" w:rsidRDefault="00CF665D" w:rsidP="00CF665D">
            <w:pPr>
              <w:tabs>
                <w:tab w:val="left" w:pos="1134"/>
              </w:tabs>
              <w:jc w:val="both"/>
              <w:rPr>
                <w:rFonts w:ascii="Garamond" w:hAnsi="Garamond"/>
                <w:b/>
                <w:sz w:val="24"/>
                <w:szCs w:val="24"/>
              </w:rPr>
            </w:pPr>
          </w:p>
        </w:tc>
        <w:tc>
          <w:tcPr>
            <w:tcW w:w="987" w:type="dxa"/>
            <w:hideMark/>
          </w:tcPr>
          <w:p w14:paraId="130277A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0B50135"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AFC294B"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6C8F05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5B85DF7" w14:textId="77777777" w:rsidR="00CF665D" w:rsidRPr="007009A3" w:rsidRDefault="00CF665D" w:rsidP="00CF665D">
            <w:pPr>
              <w:tabs>
                <w:tab w:val="left" w:pos="1134"/>
              </w:tabs>
              <w:jc w:val="both"/>
              <w:rPr>
                <w:rFonts w:ascii="Garamond" w:hAnsi="Garamond"/>
                <w:b/>
                <w:sz w:val="24"/>
                <w:szCs w:val="24"/>
              </w:rPr>
            </w:pPr>
          </w:p>
        </w:tc>
      </w:tr>
      <w:tr w:rsidR="00CF665D" w:rsidRPr="007009A3" w14:paraId="73D0F013" w14:textId="77777777" w:rsidTr="001B7234">
        <w:trPr>
          <w:trHeight w:val="315"/>
          <w:jc w:val="center"/>
        </w:trPr>
        <w:tc>
          <w:tcPr>
            <w:tcW w:w="704" w:type="dxa"/>
            <w:noWrap/>
            <w:hideMark/>
          </w:tcPr>
          <w:p w14:paraId="556028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w:t>
            </w:r>
          </w:p>
        </w:tc>
        <w:tc>
          <w:tcPr>
            <w:tcW w:w="8353" w:type="dxa"/>
            <w:gridSpan w:val="3"/>
            <w:noWrap/>
            <w:hideMark/>
          </w:tcPr>
          <w:p w14:paraId="64F2E1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719" w:type="dxa"/>
            <w:tcBorders>
              <w:right w:val="nil"/>
            </w:tcBorders>
            <w:noWrap/>
            <w:hideMark/>
          </w:tcPr>
          <w:p w14:paraId="54CA75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5F9AE2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A98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46D9AAB" w14:textId="77777777" w:rsidTr="001B7234">
        <w:trPr>
          <w:trHeight w:val="315"/>
          <w:jc w:val="center"/>
        </w:trPr>
        <w:tc>
          <w:tcPr>
            <w:tcW w:w="704" w:type="dxa"/>
            <w:noWrap/>
            <w:hideMark/>
          </w:tcPr>
          <w:p w14:paraId="3196F4A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II</w:t>
            </w:r>
          </w:p>
        </w:tc>
        <w:tc>
          <w:tcPr>
            <w:tcW w:w="8353" w:type="dxa"/>
            <w:gridSpan w:val="3"/>
            <w:noWrap/>
            <w:hideMark/>
          </w:tcPr>
          <w:p w14:paraId="073465F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719" w:type="dxa"/>
            <w:tcBorders>
              <w:right w:val="nil"/>
            </w:tcBorders>
            <w:noWrap/>
            <w:hideMark/>
          </w:tcPr>
          <w:p w14:paraId="003775A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AA9CD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F3F8F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BDF4D4F" w14:textId="77777777" w:rsidTr="001B7234">
        <w:trPr>
          <w:trHeight w:val="315"/>
          <w:jc w:val="center"/>
        </w:trPr>
        <w:tc>
          <w:tcPr>
            <w:tcW w:w="704" w:type="dxa"/>
            <w:noWrap/>
            <w:hideMark/>
          </w:tcPr>
          <w:p w14:paraId="4BD35E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III</w:t>
            </w:r>
          </w:p>
        </w:tc>
        <w:tc>
          <w:tcPr>
            <w:tcW w:w="8353" w:type="dxa"/>
            <w:gridSpan w:val="3"/>
            <w:noWrap/>
            <w:hideMark/>
          </w:tcPr>
          <w:p w14:paraId="06E4C4E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719" w:type="dxa"/>
            <w:tcBorders>
              <w:right w:val="nil"/>
            </w:tcBorders>
            <w:noWrap/>
            <w:hideMark/>
          </w:tcPr>
          <w:p w14:paraId="1163B86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A513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EA84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F2AB69E" w14:textId="77777777" w:rsidTr="001B7234">
        <w:trPr>
          <w:trHeight w:val="315"/>
          <w:jc w:val="center"/>
        </w:trPr>
        <w:tc>
          <w:tcPr>
            <w:tcW w:w="704" w:type="dxa"/>
            <w:noWrap/>
            <w:hideMark/>
          </w:tcPr>
          <w:p w14:paraId="60A597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IV</w:t>
            </w:r>
          </w:p>
        </w:tc>
        <w:tc>
          <w:tcPr>
            <w:tcW w:w="8353" w:type="dxa"/>
            <w:gridSpan w:val="3"/>
            <w:noWrap/>
            <w:hideMark/>
          </w:tcPr>
          <w:p w14:paraId="4BC263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719" w:type="dxa"/>
            <w:tcBorders>
              <w:right w:val="nil"/>
            </w:tcBorders>
            <w:noWrap/>
            <w:hideMark/>
          </w:tcPr>
          <w:p w14:paraId="7B6457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8DBB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F648A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20839A9" w14:textId="77777777" w:rsidTr="001B7234">
        <w:trPr>
          <w:trHeight w:val="315"/>
          <w:jc w:val="center"/>
        </w:trPr>
        <w:tc>
          <w:tcPr>
            <w:tcW w:w="704" w:type="dxa"/>
            <w:noWrap/>
            <w:hideMark/>
          </w:tcPr>
          <w:p w14:paraId="34ACBC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w:t>
            </w:r>
          </w:p>
        </w:tc>
        <w:tc>
          <w:tcPr>
            <w:tcW w:w="8353" w:type="dxa"/>
            <w:gridSpan w:val="3"/>
            <w:noWrap/>
            <w:hideMark/>
          </w:tcPr>
          <w:p w14:paraId="61C13EF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719" w:type="dxa"/>
            <w:tcBorders>
              <w:right w:val="nil"/>
            </w:tcBorders>
            <w:noWrap/>
            <w:hideMark/>
          </w:tcPr>
          <w:p w14:paraId="4D9AB9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3BB9C3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F65DE2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F5B41E4" w14:textId="77777777" w:rsidTr="001B7234">
        <w:trPr>
          <w:trHeight w:val="315"/>
          <w:jc w:val="center"/>
        </w:trPr>
        <w:tc>
          <w:tcPr>
            <w:tcW w:w="704" w:type="dxa"/>
            <w:noWrap/>
            <w:hideMark/>
          </w:tcPr>
          <w:p w14:paraId="2098EAC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w:t>
            </w:r>
          </w:p>
        </w:tc>
        <w:tc>
          <w:tcPr>
            <w:tcW w:w="8353" w:type="dxa"/>
            <w:gridSpan w:val="3"/>
            <w:noWrap/>
            <w:hideMark/>
          </w:tcPr>
          <w:p w14:paraId="25739AB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719" w:type="dxa"/>
            <w:tcBorders>
              <w:right w:val="nil"/>
            </w:tcBorders>
            <w:noWrap/>
            <w:hideMark/>
          </w:tcPr>
          <w:p w14:paraId="5F03A1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9583D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94B0D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09CF032" w14:textId="77777777" w:rsidTr="001B7234">
        <w:trPr>
          <w:trHeight w:val="315"/>
          <w:jc w:val="center"/>
        </w:trPr>
        <w:tc>
          <w:tcPr>
            <w:tcW w:w="704" w:type="dxa"/>
            <w:noWrap/>
            <w:hideMark/>
          </w:tcPr>
          <w:p w14:paraId="3AFB71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VII</w:t>
            </w:r>
          </w:p>
        </w:tc>
        <w:tc>
          <w:tcPr>
            <w:tcW w:w="8353" w:type="dxa"/>
            <w:gridSpan w:val="3"/>
            <w:noWrap/>
            <w:hideMark/>
          </w:tcPr>
          <w:p w14:paraId="5B46418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719" w:type="dxa"/>
            <w:tcBorders>
              <w:right w:val="nil"/>
            </w:tcBorders>
            <w:noWrap/>
            <w:hideMark/>
          </w:tcPr>
          <w:p w14:paraId="314E011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88D7A2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4AC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9B8E704" w14:textId="77777777" w:rsidTr="001B7234">
        <w:trPr>
          <w:trHeight w:val="315"/>
          <w:jc w:val="center"/>
        </w:trPr>
        <w:tc>
          <w:tcPr>
            <w:tcW w:w="704" w:type="dxa"/>
            <w:noWrap/>
            <w:hideMark/>
          </w:tcPr>
          <w:p w14:paraId="6FB75F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VIII</w:t>
            </w:r>
          </w:p>
        </w:tc>
        <w:tc>
          <w:tcPr>
            <w:tcW w:w="8353" w:type="dxa"/>
            <w:gridSpan w:val="3"/>
            <w:noWrap/>
            <w:hideMark/>
          </w:tcPr>
          <w:p w14:paraId="68C7E6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719" w:type="dxa"/>
            <w:tcBorders>
              <w:right w:val="nil"/>
            </w:tcBorders>
            <w:noWrap/>
            <w:hideMark/>
          </w:tcPr>
          <w:p w14:paraId="57E83A5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139CE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77670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45DCB8C" w14:textId="77777777" w:rsidTr="001B7234">
        <w:trPr>
          <w:trHeight w:val="315"/>
          <w:jc w:val="center"/>
        </w:trPr>
        <w:tc>
          <w:tcPr>
            <w:tcW w:w="704" w:type="dxa"/>
            <w:noWrap/>
            <w:hideMark/>
          </w:tcPr>
          <w:p w14:paraId="258363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IX</w:t>
            </w:r>
          </w:p>
        </w:tc>
        <w:tc>
          <w:tcPr>
            <w:tcW w:w="8353" w:type="dxa"/>
            <w:gridSpan w:val="3"/>
            <w:noWrap/>
            <w:hideMark/>
          </w:tcPr>
          <w:p w14:paraId="3C7A4CC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719" w:type="dxa"/>
            <w:tcBorders>
              <w:right w:val="nil"/>
            </w:tcBorders>
            <w:noWrap/>
            <w:hideMark/>
          </w:tcPr>
          <w:p w14:paraId="3AE003D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F0167D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3F9772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23F182E" w14:textId="77777777" w:rsidTr="001B7234">
        <w:trPr>
          <w:trHeight w:val="315"/>
          <w:jc w:val="center"/>
        </w:trPr>
        <w:tc>
          <w:tcPr>
            <w:tcW w:w="704" w:type="dxa"/>
            <w:noWrap/>
            <w:hideMark/>
          </w:tcPr>
          <w:p w14:paraId="1D56774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w:t>
            </w:r>
          </w:p>
        </w:tc>
        <w:tc>
          <w:tcPr>
            <w:tcW w:w="8353" w:type="dxa"/>
            <w:gridSpan w:val="3"/>
            <w:noWrap/>
            <w:hideMark/>
          </w:tcPr>
          <w:p w14:paraId="192B9C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719" w:type="dxa"/>
            <w:tcBorders>
              <w:right w:val="nil"/>
            </w:tcBorders>
            <w:noWrap/>
            <w:hideMark/>
          </w:tcPr>
          <w:p w14:paraId="3927E6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AD0393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310F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92921FA" w14:textId="77777777" w:rsidTr="001B7234">
        <w:trPr>
          <w:trHeight w:val="315"/>
          <w:jc w:val="center"/>
        </w:trPr>
        <w:tc>
          <w:tcPr>
            <w:tcW w:w="704" w:type="dxa"/>
            <w:noWrap/>
            <w:hideMark/>
          </w:tcPr>
          <w:p w14:paraId="098F6A3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w:t>
            </w:r>
          </w:p>
        </w:tc>
        <w:tc>
          <w:tcPr>
            <w:tcW w:w="8353" w:type="dxa"/>
            <w:gridSpan w:val="3"/>
            <w:noWrap/>
            <w:hideMark/>
          </w:tcPr>
          <w:p w14:paraId="5DE9863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719" w:type="dxa"/>
            <w:tcBorders>
              <w:right w:val="nil"/>
            </w:tcBorders>
            <w:noWrap/>
            <w:hideMark/>
          </w:tcPr>
          <w:p w14:paraId="62CF7A9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CA002E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9C02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0D5F361" w14:textId="77777777" w:rsidTr="001B7234">
        <w:trPr>
          <w:trHeight w:val="315"/>
          <w:jc w:val="center"/>
        </w:trPr>
        <w:tc>
          <w:tcPr>
            <w:tcW w:w="704" w:type="dxa"/>
            <w:noWrap/>
            <w:hideMark/>
          </w:tcPr>
          <w:p w14:paraId="4A0952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XII</w:t>
            </w:r>
          </w:p>
        </w:tc>
        <w:tc>
          <w:tcPr>
            <w:tcW w:w="8353" w:type="dxa"/>
            <w:gridSpan w:val="3"/>
            <w:noWrap/>
            <w:hideMark/>
          </w:tcPr>
          <w:p w14:paraId="62AFF5A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719" w:type="dxa"/>
            <w:tcBorders>
              <w:right w:val="nil"/>
            </w:tcBorders>
            <w:noWrap/>
            <w:hideMark/>
          </w:tcPr>
          <w:p w14:paraId="13702E7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B325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0A263A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882CD45" w14:textId="77777777" w:rsidTr="001B7234">
        <w:trPr>
          <w:trHeight w:val="315"/>
          <w:jc w:val="center"/>
        </w:trPr>
        <w:tc>
          <w:tcPr>
            <w:tcW w:w="704" w:type="dxa"/>
            <w:noWrap/>
            <w:hideMark/>
          </w:tcPr>
          <w:p w14:paraId="3AE6B7C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XIII</w:t>
            </w:r>
          </w:p>
        </w:tc>
        <w:tc>
          <w:tcPr>
            <w:tcW w:w="8353" w:type="dxa"/>
            <w:gridSpan w:val="3"/>
            <w:noWrap/>
            <w:hideMark/>
          </w:tcPr>
          <w:p w14:paraId="40259B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719" w:type="dxa"/>
            <w:tcBorders>
              <w:right w:val="nil"/>
            </w:tcBorders>
            <w:noWrap/>
            <w:hideMark/>
          </w:tcPr>
          <w:p w14:paraId="7DC28C9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9783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E8D29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BA71CD2" w14:textId="77777777" w:rsidTr="001B7234">
        <w:trPr>
          <w:trHeight w:val="330"/>
          <w:jc w:val="center"/>
        </w:trPr>
        <w:tc>
          <w:tcPr>
            <w:tcW w:w="704" w:type="dxa"/>
            <w:noWrap/>
            <w:hideMark/>
          </w:tcPr>
          <w:p w14:paraId="0D09AA82"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46DEF9EB"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3268B2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8B54EC1"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E9B180E"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EF6B80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9FF2123" w14:textId="77777777" w:rsidR="00CF665D" w:rsidRPr="007009A3" w:rsidRDefault="00CF665D" w:rsidP="00CF665D">
            <w:pPr>
              <w:tabs>
                <w:tab w:val="left" w:pos="1134"/>
              </w:tabs>
              <w:jc w:val="both"/>
              <w:rPr>
                <w:rFonts w:ascii="Garamond" w:hAnsi="Garamond"/>
                <w:b/>
                <w:sz w:val="24"/>
                <w:szCs w:val="24"/>
              </w:rPr>
            </w:pPr>
          </w:p>
        </w:tc>
      </w:tr>
      <w:tr w:rsidR="00CF665D" w:rsidRPr="007009A3" w14:paraId="5E4A522B" w14:textId="77777777" w:rsidTr="001B7234">
        <w:trPr>
          <w:trHeight w:val="420"/>
          <w:jc w:val="center"/>
        </w:trPr>
        <w:tc>
          <w:tcPr>
            <w:tcW w:w="704" w:type="dxa"/>
            <w:noWrap/>
            <w:hideMark/>
          </w:tcPr>
          <w:p w14:paraId="35098D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4A8E6EC3" w14:textId="768F62C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UKUPNA PREDRAČUNSKA VREDNOST RADOVA</w:t>
            </w:r>
            <w:r>
              <w:rPr>
                <w:rFonts w:ascii="Garamond" w:hAnsi="Garamond"/>
                <w:b/>
                <w:bCs/>
                <w:sz w:val="24"/>
                <w:szCs w:val="24"/>
              </w:rPr>
              <w:t xml:space="preserve"> (RSD bez PDV-a)</w:t>
            </w:r>
            <w:r w:rsidRPr="007009A3">
              <w:rPr>
                <w:rFonts w:ascii="Garamond" w:hAnsi="Garamond"/>
                <w:b/>
                <w:bCs/>
                <w:sz w:val="24"/>
                <w:szCs w:val="24"/>
              </w:rPr>
              <w:t>:</w:t>
            </w:r>
          </w:p>
        </w:tc>
        <w:tc>
          <w:tcPr>
            <w:tcW w:w="719" w:type="dxa"/>
            <w:tcBorders>
              <w:right w:val="nil"/>
            </w:tcBorders>
            <w:noWrap/>
            <w:hideMark/>
          </w:tcPr>
          <w:p w14:paraId="553BFB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91AA4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228B6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bl>
    <w:p w14:paraId="759FF131" w14:textId="77777777" w:rsidR="00214DE3" w:rsidRDefault="00214DE3" w:rsidP="00113D6F">
      <w:pPr>
        <w:tabs>
          <w:tab w:val="left" w:pos="1134"/>
        </w:tabs>
        <w:jc w:val="both"/>
        <w:rPr>
          <w:rFonts w:ascii="Garamond" w:hAnsi="Garamond"/>
          <w:b/>
          <w:sz w:val="24"/>
          <w:szCs w:val="24"/>
          <w:lang w:val="sr-Cyrl-CS"/>
        </w:rPr>
      </w:pPr>
    </w:p>
    <w:p w14:paraId="13F4C9F5" w14:textId="77777777" w:rsidR="00214DE3" w:rsidRDefault="00214DE3" w:rsidP="00113D6F">
      <w:pPr>
        <w:tabs>
          <w:tab w:val="left" w:pos="1134"/>
        </w:tabs>
        <w:jc w:val="both"/>
        <w:rPr>
          <w:rFonts w:ascii="Garamond" w:hAnsi="Garamond"/>
          <w:b/>
          <w:sz w:val="24"/>
          <w:szCs w:val="24"/>
          <w:lang w:val="sr-Cyrl-CS"/>
        </w:rPr>
      </w:pPr>
    </w:p>
    <w:p w14:paraId="30F477DF" w14:textId="77777777" w:rsidR="00C30C7D" w:rsidRDefault="00C30C7D" w:rsidP="00113D6F">
      <w:pPr>
        <w:tabs>
          <w:tab w:val="left" w:pos="1134"/>
        </w:tabs>
        <w:jc w:val="both"/>
        <w:rPr>
          <w:rFonts w:ascii="Garamond" w:hAnsi="Garamond"/>
          <w:b/>
          <w:sz w:val="24"/>
          <w:szCs w:val="24"/>
          <w:lang w:val="sr-Cyrl-CS"/>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D07A85" w:rsidRDefault="003F17C9" w:rsidP="003F17C9">
      <w:pPr>
        <w:pStyle w:val="Default"/>
        <w:jc w:val="both"/>
        <w:rPr>
          <w:color w:val="auto"/>
          <w:lang w:val="sr-Cyrl-CS"/>
        </w:rPr>
      </w:pPr>
      <w:r w:rsidRPr="00D07A85">
        <w:rPr>
          <w:color w:val="auto"/>
          <w:lang w:val="sr-Cyrl-CS"/>
        </w:rPr>
        <w:t xml:space="preserve">Место:_____________                                                            </w:t>
      </w:r>
      <w:r w:rsidRPr="00377C61">
        <w:rPr>
          <w:color w:val="auto"/>
          <w:lang w:val="sr-Cyrl-CS"/>
        </w:rPr>
        <w:t xml:space="preserve">                  Понуђач</w:t>
      </w:r>
      <w:r w:rsidRPr="00D07A85">
        <w:rPr>
          <w:color w:val="auto"/>
          <w:lang w:val="sr-Cyrl-CS"/>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D07A85">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1A9A70D2" w14:textId="77777777" w:rsidR="009577ED" w:rsidRDefault="009577ED" w:rsidP="00914EB7">
      <w:pPr>
        <w:rPr>
          <w:rFonts w:ascii="Garamond" w:hAnsi="Garamond"/>
          <w:sz w:val="24"/>
          <w:szCs w:val="24"/>
          <w:lang w:val="sr-Cyrl-CS"/>
        </w:rPr>
      </w:pPr>
    </w:p>
    <w:p w14:paraId="31E6DAF1" w14:textId="77777777" w:rsidR="003F17C9" w:rsidRDefault="003F17C9" w:rsidP="00914EB7">
      <w:pPr>
        <w:rPr>
          <w:rFonts w:ascii="Garamond" w:hAnsi="Garamond"/>
          <w:sz w:val="24"/>
          <w:szCs w:val="24"/>
          <w:lang w:val="sr-Cyrl-CS"/>
        </w:rPr>
      </w:pPr>
    </w:p>
    <w:p w14:paraId="006A214D" w14:textId="77777777" w:rsidR="003F17C9" w:rsidRDefault="003F17C9" w:rsidP="00914EB7">
      <w:pPr>
        <w:rPr>
          <w:rFonts w:ascii="Garamond" w:hAnsi="Garamond"/>
          <w:sz w:val="24"/>
          <w:szCs w:val="24"/>
          <w:lang w:val="sr-Cyrl-CS"/>
        </w:rPr>
      </w:pPr>
    </w:p>
    <w:p w14:paraId="028C40F9" w14:textId="77777777" w:rsidR="003F17C9" w:rsidRDefault="003F17C9" w:rsidP="00914EB7">
      <w:pPr>
        <w:rPr>
          <w:rFonts w:ascii="Garamond" w:hAnsi="Garamond"/>
          <w:sz w:val="24"/>
          <w:szCs w:val="24"/>
          <w:lang w:val="sr-Cyrl-CS"/>
        </w:rPr>
      </w:pPr>
    </w:p>
    <w:p w14:paraId="0BAA9A6A" w14:textId="620FE809" w:rsidR="000B0768" w:rsidRDefault="000B0768" w:rsidP="00914EB7">
      <w:pPr>
        <w:rPr>
          <w:rFonts w:ascii="Garamond" w:hAnsi="Garamond"/>
          <w:sz w:val="24"/>
          <w:szCs w:val="24"/>
          <w:lang w:val="sr-Cyrl-CS"/>
        </w:rPr>
      </w:pPr>
    </w:p>
    <w:p w14:paraId="0EE77F6B" w14:textId="77777777" w:rsidR="000B0768" w:rsidRDefault="000B0768" w:rsidP="00914EB7">
      <w:pPr>
        <w:rPr>
          <w:rFonts w:ascii="Garamond" w:hAnsi="Garamond"/>
          <w:sz w:val="24"/>
          <w:szCs w:val="24"/>
          <w:lang w:val="sr-Cyrl-CS"/>
        </w:rPr>
      </w:pPr>
    </w:p>
    <w:p w14:paraId="0277ED50" w14:textId="77777777" w:rsidR="000B0768" w:rsidRDefault="000B0768" w:rsidP="00914EB7">
      <w:pPr>
        <w:rPr>
          <w:rFonts w:ascii="Garamond" w:hAnsi="Garamond"/>
          <w:sz w:val="24"/>
          <w:szCs w:val="24"/>
          <w:lang w:val="sr-Cyrl-CS"/>
        </w:rPr>
      </w:pPr>
    </w:p>
    <w:p w14:paraId="36F9F566" w14:textId="77777777" w:rsidR="00925F71" w:rsidRDefault="00925F71" w:rsidP="00914EB7">
      <w:pPr>
        <w:rPr>
          <w:rFonts w:ascii="Garamond" w:hAnsi="Garamond"/>
          <w:sz w:val="24"/>
          <w:szCs w:val="24"/>
          <w:lang w:val="sr-Cyrl-CS"/>
        </w:rPr>
      </w:pPr>
    </w:p>
    <w:p w14:paraId="2E481D87" w14:textId="77777777" w:rsidR="00925F71" w:rsidRDefault="00925F71" w:rsidP="00914EB7">
      <w:pPr>
        <w:rPr>
          <w:rFonts w:ascii="Garamond" w:hAnsi="Garamond"/>
          <w:sz w:val="24"/>
          <w:szCs w:val="24"/>
          <w:lang w:val="sr-Cyrl-CS"/>
        </w:rPr>
      </w:pPr>
    </w:p>
    <w:p w14:paraId="1FA184DC" w14:textId="77777777" w:rsidR="00925F71" w:rsidRDefault="00925F71" w:rsidP="00914EB7">
      <w:pPr>
        <w:rPr>
          <w:rFonts w:ascii="Garamond" w:hAnsi="Garamond"/>
          <w:sz w:val="24"/>
          <w:szCs w:val="24"/>
          <w:lang w:val="sr-Cyrl-CS"/>
        </w:rPr>
      </w:pPr>
    </w:p>
    <w:p w14:paraId="1272A3F9" w14:textId="77777777" w:rsidR="00925F71" w:rsidRDefault="00925F71" w:rsidP="00914EB7">
      <w:pPr>
        <w:rPr>
          <w:rFonts w:ascii="Garamond" w:hAnsi="Garamond"/>
          <w:sz w:val="24"/>
          <w:szCs w:val="24"/>
          <w:lang w:val="sr-Cyrl-CS"/>
        </w:rPr>
      </w:pPr>
    </w:p>
    <w:p w14:paraId="59A53433" w14:textId="77777777" w:rsidR="003F17C9" w:rsidRDefault="003F17C9" w:rsidP="00914EB7">
      <w:pPr>
        <w:rPr>
          <w:rFonts w:ascii="Garamond" w:hAnsi="Garamond"/>
          <w:sz w:val="24"/>
          <w:szCs w:val="24"/>
          <w:lang w:val="sr-Cyrl-CS"/>
        </w:rPr>
      </w:pPr>
    </w:p>
    <w:p w14:paraId="31D06028" w14:textId="77777777" w:rsidR="003F17C9" w:rsidRDefault="003F17C9" w:rsidP="00914EB7">
      <w:pPr>
        <w:rPr>
          <w:rFonts w:ascii="Garamond" w:hAnsi="Garamond"/>
          <w:sz w:val="24"/>
          <w:szCs w:val="24"/>
          <w:lang w:val="sr-Cyrl-CS"/>
        </w:rPr>
      </w:pPr>
    </w:p>
    <w:p w14:paraId="22059EAC" w14:textId="77777777" w:rsidR="00914EB7" w:rsidRPr="00030703" w:rsidRDefault="009577ED" w:rsidP="00FD2575">
      <w:pPr>
        <w:pStyle w:val="Heading1"/>
        <w:rPr>
          <w:lang w:val="sr-Cyrl-CS"/>
        </w:rPr>
      </w:pPr>
      <w:bookmarkStart w:id="7" w:name="_Toc24971159"/>
      <w:r w:rsidRPr="00030703">
        <w:t>8</w:t>
      </w:r>
      <w:r w:rsidR="00A80946" w:rsidRPr="00030703">
        <w:t>.</w:t>
      </w:r>
      <w:r w:rsidR="00A80946" w:rsidRPr="00030703">
        <w:rPr>
          <w:lang w:val="sr-Cyrl-CS"/>
        </w:rPr>
        <w:t xml:space="preserve"> МОДЕЛ УГОВОРА</w:t>
      </w:r>
      <w:bookmarkEnd w:id="7"/>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D07A85" w:rsidRDefault="00A80946" w:rsidP="00A80946">
      <w:pPr>
        <w:pStyle w:val="Default"/>
        <w:jc w:val="both"/>
        <w:rPr>
          <w:lang w:val="sr-Cyrl-CS"/>
        </w:rPr>
      </w:pPr>
      <w:r w:rsidRPr="00D07A85">
        <w:rPr>
          <w:b/>
          <w:bCs/>
          <w:lang w:val="sr-Cyrl-CS"/>
        </w:rPr>
        <w:t>Напомена:</w:t>
      </w:r>
    </w:p>
    <w:p w14:paraId="776197E7" w14:textId="77777777" w:rsidR="00A80946" w:rsidRPr="00377C61" w:rsidRDefault="00A80946" w:rsidP="00A80946">
      <w:pPr>
        <w:pStyle w:val="Default"/>
        <w:jc w:val="both"/>
        <w:rPr>
          <w:i/>
          <w:iCs/>
          <w:lang w:val="sr-Cyrl-CS"/>
        </w:rPr>
      </w:pPr>
      <w:r w:rsidRPr="00D07A85">
        <w:rPr>
          <w:i/>
          <w:iCs/>
          <w:lang w:val="sr-Cyrl-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577BCB5"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 xml:space="preserve">САНАЦИЈИ </w:t>
      </w:r>
      <w:r w:rsidR="00662662">
        <w:rPr>
          <w:b/>
          <w:bCs/>
          <w:lang w:val="sr-Cyrl-CS"/>
        </w:rPr>
        <w:t>ПРОСТОРА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38F3791E"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страници Наручиоца,</w:t>
      </w:r>
      <w:r w:rsidR="00DE09D0">
        <w:rPr>
          <w:lang w:val="sr-Cyrl-CS"/>
        </w:rPr>
        <w:t xml:space="preserve"> </w:t>
      </w:r>
      <w:r w:rsidRPr="00A567CB">
        <w:rPr>
          <w:lang w:val="sr-Cyrl-CS"/>
        </w:rPr>
        <w:t xml:space="preserve">дана </w:t>
      </w:r>
      <w:r w:rsidR="00662662" w:rsidRPr="00355F23">
        <w:rPr>
          <w:lang w:val="sr-Cyrl-RS"/>
        </w:rPr>
        <w:t>________</w:t>
      </w:r>
      <w:r w:rsidR="00406F92" w:rsidRPr="00355F23">
        <w:rPr>
          <w:lang w:val="sr-Latn-RS"/>
        </w:rPr>
        <w:t>.</w:t>
      </w:r>
      <w:r w:rsidRPr="00355F23">
        <w:rPr>
          <w:lang w:val="sr-Cyrl-CS"/>
        </w:rPr>
        <w:t xml:space="preserve"> г</w:t>
      </w:r>
      <w:r w:rsidRPr="00A567CB">
        <w:rPr>
          <w:lang w:val="sr-Cyrl-CS"/>
        </w:rPr>
        <w:t xml:space="preserve">одине, спровео </w:t>
      </w:r>
      <w:r w:rsidR="006171D9">
        <w:rPr>
          <w:lang w:val="sr-Cyrl-CS"/>
        </w:rPr>
        <w:t xml:space="preserve">отворени </w:t>
      </w:r>
      <w:r w:rsidRPr="00A567CB">
        <w:rPr>
          <w:lang w:val="sr-Cyrl-CS"/>
        </w:rPr>
        <w:t xml:space="preserve">поступак за јавну набавку </w:t>
      </w:r>
      <w:r w:rsidR="00772DFA" w:rsidRPr="00A567CB">
        <w:rPr>
          <w:lang w:val="sr-Cyrl-CS"/>
        </w:rPr>
        <w:t xml:space="preserve">радова –извођење радова на </w:t>
      </w:r>
      <w:r w:rsidR="003B3624">
        <w:rPr>
          <w:lang w:val="sr-Cyrl-CS"/>
        </w:rPr>
        <w:t xml:space="preserve">санацији </w:t>
      </w:r>
      <w:r w:rsidR="00662662">
        <w:rPr>
          <w:lang w:val="sr-Cyrl-CS"/>
        </w:rPr>
        <w:t>простора</w:t>
      </w:r>
      <w:r w:rsidRPr="00A567CB">
        <w:rPr>
          <w:lang w:val="sr-Cyrl-CS"/>
        </w:rPr>
        <w:t xml:space="preserve">, </w:t>
      </w:r>
      <w:r w:rsidR="00963DCD" w:rsidRPr="00377C61">
        <w:rPr>
          <w:lang w:val="sr-Cyrl-CS"/>
        </w:rPr>
        <w:t xml:space="preserve">редни </w:t>
      </w:r>
      <w:r w:rsidRPr="00A567CB">
        <w:rPr>
          <w:lang w:val="sr-Cyrl-CS"/>
        </w:rPr>
        <w:t xml:space="preserve">број </w:t>
      </w:r>
      <w:r w:rsidR="005C32CC">
        <w:rPr>
          <w:lang w:val="sr-Cyrl-CS"/>
        </w:rPr>
        <w:t>ОП 4/19</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w:t>
      </w:r>
      <w:bookmarkStart w:id="8" w:name="_GoBack"/>
      <w:bookmarkEnd w:id="8"/>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03A87E2B"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201</w:t>
      </w:r>
      <w:r w:rsidR="00662662">
        <w:rPr>
          <w:lang w:val="sr-Cyrl-CS"/>
        </w:rPr>
        <w:t>9</w:t>
      </w:r>
      <w:r w:rsidR="00963DCD" w:rsidRPr="00A567CB">
        <w:rPr>
          <w:lang w:val="sr-Cyrl-CS"/>
        </w:rPr>
        <w:t xml:space="preserve">. године, доделио уговор о јавној </w:t>
      </w:r>
      <w:r w:rsidR="00963DCD" w:rsidRPr="00A567CB">
        <w:rPr>
          <w:lang w:val="sr-Cyrl-CS"/>
        </w:rPr>
        <w:lastRenderedPageBreak/>
        <w:t>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75FF2D49"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1300A6">
        <w:rPr>
          <w:lang w:val="sr-Cyrl-CS"/>
        </w:rPr>
        <w:t>радови на санацији простора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35241F0"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DB7E3F">
        <w:rPr>
          <w:rFonts w:ascii="Garamond" w:hAnsi="Garamond"/>
          <w:noProof/>
          <w:sz w:val="24"/>
          <w:szCs w:val="24"/>
          <w:lang w:val="sr-Cyrl-CS"/>
        </w:rPr>
        <w:t>201</w:t>
      </w:r>
      <w:r w:rsidR="00CD67CA">
        <w:rPr>
          <w:rFonts w:ascii="Garamond" w:hAnsi="Garamond"/>
          <w:noProof/>
          <w:sz w:val="24"/>
          <w:szCs w:val="24"/>
        </w:rPr>
        <w:t>8</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lastRenderedPageBreak/>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349E8AB1"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437E4">
        <w:rPr>
          <w:rFonts w:ascii="Garamond" w:hAnsi="Garamond"/>
          <w:noProof/>
          <w:sz w:val="24"/>
          <w:szCs w:val="24"/>
          <w:lang w:val="sr-Cyrl-CS"/>
        </w:rPr>
        <w:t>а увођења у посао (максимално 60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lastRenderedPageBreak/>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lastRenderedPageBreak/>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lastRenderedPageBreak/>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22.</w:t>
      </w:r>
    </w:p>
    <w:p w14:paraId="5D871283" w14:textId="77777777" w:rsidR="003B3624" w:rsidRDefault="00D914F9" w:rsidP="003B3624">
      <w:pPr>
        <w:tabs>
          <w:tab w:val="left" w:pos="1134"/>
        </w:tabs>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21DE1457" w:rsidR="00D914F9" w:rsidRPr="00030703" w:rsidRDefault="00D914F9" w:rsidP="003B3624">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lastRenderedPageBreak/>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5759D999" w14:textId="77777777" w:rsidR="00F5416B" w:rsidRDefault="00F5416B" w:rsidP="00AD1892">
      <w:pPr>
        <w:pStyle w:val="Default"/>
        <w:jc w:val="both"/>
        <w:rPr>
          <w:b/>
          <w:lang w:val="sr-Cyrl-CS"/>
        </w:rPr>
      </w:pPr>
    </w:p>
    <w:p w14:paraId="2CFDB4ED" w14:textId="77777777" w:rsidR="00F5416B" w:rsidRDefault="00F5416B" w:rsidP="00AD1892">
      <w:pPr>
        <w:pStyle w:val="Default"/>
        <w:jc w:val="both"/>
        <w:rPr>
          <w:b/>
          <w:lang w:val="sr-Cyrl-CS"/>
        </w:rPr>
      </w:pPr>
    </w:p>
    <w:p w14:paraId="1C12A29F" w14:textId="77777777" w:rsidR="00F5416B" w:rsidRDefault="00F5416B" w:rsidP="00AD1892">
      <w:pPr>
        <w:pStyle w:val="Default"/>
        <w:jc w:val="both"/>
        <w:rPr>
          <w:b/>
          <w:lang w:val="sr-Cyrl-CS"/>
        </w:rPr>
      </w:pPr>
    </w:p>
    <w:p w14:paraId="11F55BEC" w14:textId="77777777" w:rsidR="00F5416B" w:rsidRDefault="00F5416B" w:rsidP="00AD1892">
      <w:pPr>
        <w:pStyle w:val="Default"/>
        <w:jc w:val="both"/>
        <w:rPr>
          <w:b/>
          <w:lang w:val="sr-Cyrl-CS"/>
        </w:rPr>
      </w:pPr>
    </w:p>
    <w:p w14:paraId="0CD41C05" w14:textId="77777777" w:rsidR="00F5416B" w:rsidRDefault="00F5416B" w:rsidP="00AD1892">
      <w:pPr>
        <w:pStyle w:val="Default"/>
        <w:jc w:val="both"/>
        <w:rPr>
          <w:b/>
          <w:lang w:val="sr-Cyrl-CS"/>
        </w:rPr>
      </w:pPr>
    </w:p>
    <w:p w14:paraId="40439088" w14:textId="77777777" w:rsidR="00F5416B" w:rsidRDefault="00F5416B" w:rsidP="00AD1892">
      <w:pPr>
        <w:pStyle w:val="Default"/>
        <w:jc w:val="both"/>
        <w:rPr>
          <w:b/>
          <w:lang w:val="sr-Cyrl-CS"/>
        </w:rPr>
      </w:pPr>
    </w:p>
    <w:p w14:paraId="7B0C8B64" w14:textId="77777777" w:rsidR="00F5416B" w:rsidRPr="00377C61" w:rsidRDefault="00F5416B" w:rsidP="00AD1892">
      <w:pPr>
        <w:pStyle w:val="Default"/>
        <w:jc w:val="both"/>
        <w:rPr>
          <w:b/>
          <w:lang w:val="sr-Cyrl-CS"/>
        </w:rPr>
      </w:pPr>
    </w:p>
    <w:p w14:paraId="4A64414B" w14:textId="77777777" w:rsidR="00A43588" w:rsidRDefault="00A43588">
      <w:pPr>
        <w:rPr>
          <w:rFonts w:asciiTheme="majorHAnsi" w:eastAsiaTheme="majorEastAsia" w:hAnsiTheme="majorHAnsi" w:cstheme="majorBidi"/>
          <w:color w:val="1F4E79" w:themeColor="accent1" w:themeShade="80"/>
          <w:sz w:val="36"/>
          <w:szCs w:val="36"/>
          <w:lang w:val="sr-Cyrl-CS"/>
        </w:rPr>
      </w:pPr>
      <w:bookmarkStart w:id="9" w:name="_Toc24971160"/>
      <w:r>
        <w:rPr>
          <w:lang w:val="sr-Cyrl-CS"/>
        </w:rPr>
        <w:br w:type="page"/>
      </w:r>
    </w:p>
    <w:p w14:paraId="234F65FE" w14:textId="230D257F" w:rsidR="00AD1892" w:rsidRPr="00377C61" w:rsidRDefault="00030703" w:rsidP="00BE1BB8">
      <w:pPr>
        <w:pStyle w:val="Heading1"/>
        <w:rPr>
          <w:lang w:val="sr-Cyrl-CS"/>
        </w:rPr>
      </w:pPr>
      <w:r w:rsidRPr="00A567CB">
        <w:rPr>
          <w:lang w:val="sr-Cyrl-CS"/>
        </w:rPr>
        <w:lastRenderedPageBreak/>
        <w:t>9</w:t>
      </w:r>
      <w:r w:rsidR="00AD1892" w:rsidRPr="00A567CB">
        <w:rPr>
          <w:lang w:val="sr-Cyrl-CS"/>
        </w:rPr>
        <w:t>. ОБРАЗАЦ ТРОШКОВА ПРИПРЕМЕ ПОНУДЕ</w:t>
      </w:r>
      <w:bookmarkEnd w:id="9"/>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w:t>
            </w:r>
            <w:r w:rsidRPr="005C32CC">
              <w:rPr>
                <w:b/>
                <w:bCs/>
                <w:lang w:val="sr-Latn-RS"/>
              </w:rPr>
              <w:t xml:space="preserve"> </w:t>
            </w:r>
            <w:r w:rsidRPr="001A6F2C">
              <w:rPr>
                <w:b/>
                <w:bCs/>
              </w:rPr>
              <w:t>ИЗНОС</w:t>
            </w:r>
            <w:r w:rsidRPr="005C32CC">
              <w:rPr>
                <w:b/>
                <w:bCs/>
                <w:lang w:val="sr-Latn-RS"/>
              </w:rPr>
              <w:t xml:space="preserve"> </w:t>
            </w:r>
            <w:r w:rsidRPr="001A6F2C">
              <w:rPr>
                <w:b/>
                <w:bCs/>
              </w:rPr>
              <w:t>ТРОШКОВА</w:t>
            </w:r>
            <w:r w:rsidRPr="005C32CC">
              <w:rPr>
                <w:b/>
                <w:bCs/>
                <w:lang w:val="sr-Latn-RS"/>
              </w:rPr>
              <w:t xml:space="preserve"> </w:t>
            </w:r>
            <w:r w:rsidRPr="001A6F2C">
              <w:rPr>
                <w:b/>
                <w:bCs/>
              </w:rPr>
              <w:t>ПРИПРЕМАЊА</w:t>
            </w:r>
            <w:r w:rsidRPr="005C32CC">
              <w:rPr>
                <w:b/>
                <w:bCs/>
                <w:lang w:val="sr-Latn-RS"/>
              </w:rPr>
              <w:t xml:space="preserve"> </w:t>
            </w:r>
            <w:r w:rsidRPr="001A6F2C">
              <w:rPr>
                <w:b/>
                <w:bCs/>
              </w:rPr>
              <w:t>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5FADDCCC" w14:textId="77777777" w:rsidR="00AD1892" w:rsidRPr="00377C61" w:rsidRDefault="00AD1892" w:rsidP="00AD1892">
      <w:pPr>
        <w:pStyle w:val="Default"/>
        <w:jc w:val="both"/>
        <w:rPr>
          <w:i/>
          <w:iCs/>
          <w:lang w:val="sr-Cyrl-CS"/>
        </w:rPr>
      </w:pP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3B74E09B" w14:textId="77777777" w:rsidR="00AD1892" w:rsidRPr="00377C61" w:rsidRDefault="00AD1892" w:rsidP="00AD1892">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w:t>
      </w:r>
    </w:p>
    <w:p w14:paraId="4D3E9F23" w14:textId="7550C1AA" w:rsidR="00AD1892" w:rsidRPr="00377C61" w:rsidRDefault="003C3E19" w:rsidP="00BE1BB8">
      <w:pPr>
        <w:pStyle w:val="Heading1"/>
        <w:rPr>
          <w:lang w:val="sr-Cyrl-CS"/>
        </w:rPr>
      </w:pPr>
      <w:bookmarkStart w:id="10" w:name="_Toc24971161"/>
      <w:r>
        <w:rPr>
          <w:lang w:val="sr-Cyrl-RS"/>
        </w:rPr>
        <w:lastRenderedPageBreak/>
        <w:t>1</w:t>
      </w:r>
      <w:r w:rsidR="00D03F08">
        <w:rPr>
          <w:lang w:val="sr-Cyrl-RS"/>
        </w:rPr>
        <w:t>0</w:t>
      </w:r>
      <w:r w:rsidR="00AD1892" w:rsidRPr="00377C61">
        <w:t>. ОБРАЗАЦ ИЗЈАВЕ О НЕЗАВИСНОЈ ПОНУДИ</w:t>
      </w:r>
      <w:bookmarkEnd w:id="10"/>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331C815F" w14:textId="77777777" w:rsidR="00AD1892" w:rsidRPr="00377C61" w:rsidRDefault="00AD1892"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1C9B1521"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1300A6">
        <w:rPr>
          <w:lang w:val="sr-Cyrl-CS"/>
        </w:rPr>
        <w:t>радови на санацији простора</w:t>
      </w:r>
      <w:r w:rsidR="0053438A" w:rsidRPr="00377C61">
        <w:rPr>
          <w:lang w:val="sr-Cyrl-CS"/>
        </w:rPr>
        <w:t xml:space="preserve">, за потребе Института за хемију, технологију и металургију, редни број јавне набавке </w:t>
      </w:r>
      <w:r w:rsidR="005C32CC">
        <w:rPr>
          <w:lang w:val="sr-Cyrl-CS"/>
        </w:rPr>
        <w:t>ОП 4/19</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35B33E4C" w14:textId="77777777" w:rsidR="00F5416B" w:rsidRDefault="00F5416B" w:rsidP="0053438A">
      <w:pPr>
        <w:pStyle w:val="Default"/>
        <w:jc w:val="both"/>
        <w:rPr>
          <w:i/>
          <w:iCs/>
          <w:lang w:val="sr-Cyrl-CS"/>
        </w:rPr>
      </w:pPr>
    </w:p>
    <w:p w14:paraId="6D0E0643" w14:textId="31E3D804" w:rsidR="00F5416B" w:rsidRDefault="00F5416B" w:rsidP="00F5416B">
      <w:pPr>
        <w:pStyle w:val="Heading1"/>
        <w:rPr>
          <w:sz w:val="20"/>
          <w:szCs w:val="20"/>
        </w:rPr>
      </w:pPr>
      <w:bookmarkStart w:id="11" w:name="_Toc24971162"/>
      <w:r>
        <w:rPr>
          <w:rFonts w:eastAsia="Garamond"/>
        </w:rPr>
        <w:lastRenderedPageBreak/>
        <w:t xml:space="preserve">11. ОБРАЗАЦ </w:t>
      </w:r>
      <w:r>
        <w:rPr>
          <w:rFonts w:eastAsia="Garamond"/>
          <w:lang w:val="sr-Cyrl-BA"/>
        </w:rPr>
        <w:t>ИЗЈАВЕ О ДОСТАВЉАЊУ СРЕДСТАВА ФИНАНАСИЈСКОГ ОБЕЗБЕЂЕЊА</w:t>
      </w:r>
      <w:bookmarkEnd w:id="11"/>
    </w:p>
    <w:p w14:paraId="4E13285B" w14:textId="77777777" w:rsidR="00F5416B" w:rsidRPr="00AB5893" w:rsidRDefault="00F5416B" w:rsidP="00F5416B">
      <w:pPr>
        <w:spacing w:line="200" w:lineRule="exact"/>
        <w:rPr>
          <w:rFonts w:ascii="Garamond" w:hAnsi="Garamond"/>
          <w:sz w:val="24"/>
          <w:szCs w:val="24"/>
        </w:rPr>
      </w:pPr>
    </w:p>
    <w:p w14:paraId="50001A2D" w14:textId="77777777" w:rsidR="00F5416B" w:rsidRPr="00AB5893" w:rsidRDefault="00F5416B" w:rsidP="00F5416B">
      <w:pPr>
        <w:ind w:left="1800"/>
        <w:jc w:val="center"/>
        <w:rPr>
          <w:rFonts w:ascii="Garamond" w:hAnsi="Garamond"/>
          <w:sz w:val="28"/>
          <w:szCs w:val="28"/>
          <w:lang w:val="sr-Cyrl-BA"/>
        </w:rPr>
      </w:pPr>
      <w:r w:rsidRPr="00AB5893">
        <w:rPr>
          <w:rFonts w:ascii="Garamond" w:eastAsia="Garamond" w:hAnsi="Garamond" w:cs="Garamond"/>
          <w:b/>
          <w:bCs/>
          <w:sz w:val="28"/>
          <w:szCs w:val="28"/>
        </w:rPr>
        <w:t xml:space="preserve">ОБРАЗАЦ </w:t>
      </w:r>
      <w:r>
        <w:rPr>
          <w:rFonts w:ascii="Garamond" w:eastAsia="Garamond" w:hAnsi="Garamond" w:cs="Garamond"/>
          <w:b/>
          <w:bCs/>
          <w:sz w:val="28"/>
          <w:szCs w:val="28"/>
          <w:lang w:val="sr-Cyrl-BA"/>
        </w:rPr>
        <w:t>ИЗЈАВЕ О ДОСТАВЉАЊУ СРЕДСТАВА ФИНАНСИЈСКОГ ОБЕЗБЕЂЕЊА</w:t>
      </w:r>
    </w:p>
    <w:p w14:paraId="2EF91880" w14:textId="77777777" w:rsidR="00F5416B" w:rsidRPr="00DA4A61" w:rsidRDefault="00F5416B" w:rsidP="00F5416B">
      <w:pPr>
        <w:suppressAutoHyphens/>
        <w:spacing w:after="0" w:line="100" w:lineRule="atLeast"/>
        <w:rPr>
          <w:rFonts w:ascii="Arial" w:eastAsia="Times New Roman" w:hAnsi="Arial" w:cs="Arial"/>
          <w:kern w:val="1"/>
          <w:sz w:val="20"/>
          <w:szCs w:val="20"/>
          <w:lang w:val="sr-Cyrl-RS" w:eastAsia="ar-SA"/>
        </w:rPr>
      </w:pPr>
    </w:p>
    <w:p w14:paraId="252DAC69" w14:textId="77777777" w:rsidR="00F5416B" w:rsidRPr="00BF733E" w:rsidRDefault="00F5416B" w:rsidP="00F5416B">
      <w:pPr>
        <w:suppressAutoHyphens/>
        <w:spacing w:after="0" w:line="100" w:lineRule="atLeast"/>
        <w:jc w:val="center"/>
        <w:rPr>
          <w:rFonts w:ascii="Arial" w:eastAsia="Times New Roman" w:hAnsi="Arial" w:cs="Arial"/>
          <w:kern w:val="1"/>
          <w:sz w:val="20"/>
          <w:szCs w:val="20"/>
          <w:lang w:val="x-none" w:eastAsia="ar-SA"/>
        </w:rPr>
      </w:pPr>
    </w:p>
    <w:p w14:paraId="643BFDAD" w14:textId="3A56DBC7" w:rsidR="00F5416B" w:rsidRDefault="00F5416B" w:rsidP="00F5416B">
      <w:pPr>
        <w:suppressAutoHyphens/>
        <w:spacing w:after="0" w:line="100" w:lineRule="atLeast"/>
        <w:jc w:val="both"/>
        <w:rPr>
          <w:rFonts w:ascii="Garamond" w:eastAsia="Arial Unicode MS" w:hAnsi="Garamond" w:cs="Arial"/>
          <w:bCs/>
          <w:color w:val="000000"/>
          <w:kern w:val="1"/>
          <w:sz w:val="24"/>
          <w:szCs w:val="24"/>
          <w:lang w:val="ru-RU" w:eastAsia="ar-SA"/>
        </w:rPr>
      </w:pPr>
      <w:r w:rsidRPr="00367349">
        <w:rPr>
          <w:rFonts w:ascii="Garamond" w:hAnsi="Garamond"/>
          <w:spacing w:val="-3"/>
          <w:sz w:val="24"/>
          <w:szCs w:val="24"/>
        </w:rPr>
        <w:t>Понуђач</w:t>
      </w:r>
      <w:r w:rsidRPr="00367349">
        <w:rPr>
          <w:rFonts w:ascii="Garamond" w:hAnsi="Garamond"/>
          <w:spacing w:val="-3"/>
          <w:sz w:val="24"/>
          <w:szCs w:val="24"/>
          <w:u w:val="single"/>
        </w:rPr>
        <w:t xml:space="preserve"> </w:t>
      </w:r>
      <w:r w:rsidRPr="00367349">
        <w:rPr>
          <w:rFonts w:ascii="Garamond" w:hAnsi="Garamond"/>
          <w:spacing w:val="-3"/>
          <w:sz w:val="24"/>
          <w:szCs w:val="24"/>
          <w:u w:val="single"/>
        </w:rPr>
        <w:tab/>
      </w:r>
      <w:r w:rsidRPr="00367349">
        <w:rPr>
          <w:rFonts w:ascii="Garamond" w:hAnsi="Garamond"/>
          <w:spacing w:val="-3"/>
          <w:sz w:val="24"/>
          <w:szCs w:val="24"/>
          <w:u w:val="single"/>
          <w:lang w:val="sr-Cyrl-BA"/>
        </w:rPr>
        <w:t xml:space="preserve">____________________________________________________________  </w:t>
      </w:r>
      <w:r w:rsidRPr="00367349">
        <w:rPr>
          <w:rFonts w:ascii="Garamond" w:hAnsi="Garamond"/>
          <w:i/>
          <w:sz w:val="24"/>
          <w:szCs w:val="24"/>
        </w:rPr>
        <w:t xml:space="preserve">(навести назив понуђача и адресу) </w:t>
      </w:r>
      <w:r w:rsidRPr="00367349">
        <w:rPr>
          <w:rFonts w:ascii="Garamond" w:hAnsi="Garamond"/>
          <w:spacing w:val="-3"/>
          <w:sz w:val="24"/>
          <w:szCs w:val="24"/>
        </w:rPr>
        <w:t xml:space="preserve">под </w:t>
      </w:r>
      <w:r w:rsidRPr="00367349">
        <w:rPr>
          <w:rFonts w:ascii="Garamond" w:hAnsi="Garamond"/>
          <w:sz w:val="24"/>
          <w:szCs w:val="24"/>
        </w:rPr>
        <w:t>пуном материјалном и кривичном одговорношћу</w:t>
      </w:r>
      <w:r w:rsidRPr="00367349">
        <w:rPr>
          <w:rFonts w:ascii="Garamond" w:hAnsi="Garamond"/>
          <w:sz w:val="24"/>
          <w:szCs w:val="24"/>
          <w:lang w:val="sr-Cyrl-BA"/>
        </w:rPr>
        <w:t xml:space="preserve"> укључујући подизвођаче, </w:t>
      </w:r>
      <w:r w:rsidRPr="00367349">
        <w:rPr>
          <w:rFonts w:ascii="Garamond" w:hAnsi="Garamond"/>
          <w:sz w:val="24"/>
          <w:szCs w:val="24"/>
        </w:rPr>
        <w:t>изјављује</w:t>
      </w:r>
      <w:r w:rsidRPr="00367349">
        <w:rPr>
          <w:rFonts w:ascii="Garamond" w:hAnsi="Garamond"/>
          <w:sz w:val="24"/>
          <w:szCs w:val="24"/>
          <w:lang w:val="sr-Cyrl-BA"/>
        </w:rPr>
        <w:t>м</w:t>
      </w:r>
      <w:r w:rsidRPr="00367349">
        <w:rPr>
          <w:rFonts w:ascii="Garamond" w:hAnsi="Garamond"/>
          <w:sz w:val="24"/>
          <w:szCs w:val="24"/>
        </w:rPr>
        <w:t xml:space="preserve"> да да ћу</w:t>
      </w:r>
      <w:r w:rsidRPr="00367349">
        <w:rPr>
          <w:rFonts w:ascii="Garamond" w:hAnsi="Garamond"/>
          <w:sz w:val="24"/>
          <w:szCs w:val="24"/>
          <w:lang w:val="sr-Cyrl-BA"/>
        </w:rPr>
        <w:t xml:space="preserve">, уколико у поступку јавне набавке радова – радови на </w:t>
      </w:r>
      <w:r>
        <w:rPr>
          <w:rFonts w:ascii="Garamond" w:hAnsi="Garamond"/>
          <w:sz w:val="24"/>
          <w:szCs w:val="24"/>
          <w:lang w:val="sr-Cyrl-BA"/>
        </w:rPr>
        <w:t>санацији простора</w:t>
      </w:r>
      <w:r w:rsidRPr="00367349">
        <w:rPr>
          <w:rFonts w:ascii="Garamond" w:hAnsi="Garamond"/>
          <w:sz w:val="24"/>
          <w:szCs w:val="24"/>
          <w:lang w:val="sr-Cyrl-BA"/>
        </w:rPr>
        <w:t xml:space="preserve"> ЈНР-ОП </w:t>
      </w:r>
      <w:r>
        <w:rPr>
          <w:rFonts w:ascii="Garamond" w:hAnsi="Garamond"/>
          <w:sz w:val="24"/>
          <w:szCs w:val="24"/>
          <w:lang w:val="sr-Cyrl-BA"/>
        </w:rPr>
        <w:t>4/19</w:t>
      </w:r>
      <w:r w:rsidRPr="00367349">
        <w:rPr>
          <w:rFonts w:ascii="Garamond" w:hAnsi="Garamond"/>
          <w:sz w:val="24"/>
          <w:szCs w:val="24"/>
          <w:lang w:val="sr-Cyrl-BA"/>
        </w:rPr>
        <w:t xml:space="preserve">, </w:t>
      </w:r>
      <w:r w:rsidRPr="00367349">
        <w:rPr>
          <w:rFonts w:ascii="Garamond" w:eastAsia="Times New Roman" w:hAnsi="Garamond" w:cs="Arial"/>
          <w:kern w:val="1"/>
          <w:sz w:val="24"/>
          <w:szCs w:val="24"/>
          <w:lang w:val="sr-Cyrl-RS" w:eastAsia="ar-SA"/>
        </w:rPr>
        <w:t xml:space="preserve">буде изабран као најповољнији и </w:t>
      </w:r>
      <w:r w:rsidRPr="00367349">
        <w:rPr>
          <w:rFonts w:ascii="Garamond" w:eastAsia="Times New Roman" w:hAnsi="Garamond" w:cs="Arial"/>
          <w:kern w:val="1"/>
          <w:sz w:val="24"/>
          <w:szCs w:val="24"/>
          <w:lang w:val="x-none" w:eastAsia="ar-SA"/>
        </w:rPr>
        <w:t xml:space="preserve"> уколико </w:t>
      </w:r>
      <w:r w:rsidRPr="00367349">
        <w:rPr>
          <w:rFonts w:ascii="Garamond" w:eastAsia="Times New Roman" w:hAnsi="Garamond" w:cs="Arial"/>
          <w:kern w:val="1"/>
          <w:sz w:val="24"/>
          <w:szCs w:val="24"/>
          <w:lang w:val="sr-Cyrl-RS" w:eastAsia="ar-SA"/>
        </w:rPr>
        <w:t xml:space="preserve">понуђач </w:t>
      </w:r>
      <w:r w:rsidRPr="00367349">
        <w:rPr>
          <w:rFonts w:ascii="Garamond" w:eastAsia="Times New Roman" w:hAnsi="Garamond" w:cs="Arial"/>
          <w:kern w:val="1"/>
          <w:sz w:val="24"/>
          <w:szCs w:val="24"/>
          <w:lang w:val="x-none" w:eastAsia="ar-SA"/>
        </w:rPr>
        <w:t xml:space="preserve">приступи закључењу уговора о извођењу радова, одмах по закључењу уговра, а најкасније у року од 5 </w:t>
      </w:r>
      <w:r w:rsidRPr="00367349">
        <w:rPr>
          <w:rFonts w:ascii="Garamond" w:eastAsia="Times New Roman" w:hAnsi="Garamond" w:cs="Arial"/>
          <w:kern w:val="1"/>
          <w:sz w:val="24"/>
          <w:szCs w:val="24"/>
          <w:lang w:val="sr-Cyrl-RS" w:eastAsia="ar-SA"/>
        </w:rPr>
        <w:t>(пет)</w:t>
      </w:r>
      <w:r w:rsidRPr="00367349">
        <w:rPr>
          <w:rFonts w:ascii="Garamond" w:eastAsia="Times New Roman" w:hAnsi="Garamond" w:cs="Arial"/>
          <w:kern w:val="1"/>
          <w:sz w:val="24"/>
          <w:szCs w:val="24"/>
          <w:lang w:val="x-none" w:eastAsia="ar-SA"/>
        </w:rPr>
        <w:t xml:space="preserve">  дана од дана закључења уговора, Наручиоцу доставити</w:t>
      </w:r>
      <w:r w:rsidRPr="00367349">
        <w:rPr>
          <w:rFonts w:ascii="Garamond" w:eastAsia="Arial Unicode MS" w:hAnsi="Garamond" w:cs="Arial"/>
          <w:kern w:val="1"/>
          <w:sz w:val="24"/>
          <w:szCs w:val="24"/>
          <w:lang w:val="ru-RU" w:eastAsia="ar-SA"/>
        </w:rPr>
        <w:t xml:space="preserve"> </w:t>
      </w:r>
      <w:r w:rsidRPr="00367349">
        <w:rPr>
          <w:rFonts w:ascii="Garamond" w:eastAsia="Arial Unicode MS" w:hAnsi="Garamond" w:cs="Arial"/>
          <w:b/>
          <w:kern w:val="1"/>
          <w:sz w:val="24"/>
          <w:szCs w:val="24"/>
          <w:lang w:val="ru-RU" w:eastAsia="ar-SA"/>
        </w:rPr>
        <w:t xml:space="preserve">оригинал </w:t>
      </w:r>
      <w:r w:rsidRPr="00367349">
        <w:rPr>
          <w:rFonts w:ascii="Garamond" w:eastAsia="Arial Unicode MS" w:hAnsi="Garamond" w:cs="Arial"/>
          <w:b/>
          <w:bCs/>
          <w:kern w:val="1"/>
          <w:sz w:val="24"/>
          <w:szCs w:val="24"/>
          <w:lang w:val="ru-RU" w:eastAsia="ar-SA"/>
        </w:rPr>
        <w:t>бланко сопствен</w:t>
      </w:r>
      <w:r>
        <w:rPr>
          <w:rFonts w:ascii="Garamond" w:eastAsia="Arial Unicode MS" w:hAnsi="Garamond" w:cs="Arial"/>
          <w:b/>
          <w:bCs/>
          <w:kern w:val="1"/>
          <w:sz w:val="24"/>
          <w:szCs w:val="24"/>
          <w:lang w:val="ru-RU" w:eastAsia="ar-SA"/>
        </w:rPr>
        <w:t>е менице</w:t>
      </w:r>
      <w:r w:rsidRPr="00367349">
        <w:rPr>
          <w:rFonts w:ascii="Garamond" w:eastAsia="Arial Unicode MS" w:hAnsi="Garamond" w:cs="Arial"/>
          <w:b/>
          <w:bCs/>
          <w:kern w:val="1"/>
          <w:sz w:val="24"/>
          <w:szCs w:val="24"/>
          <w:lang w:val="ru-RU" w:eastAsia="ar-SA"/>
        </w:rPr>
        <w:t xml:space="preserve"> са меничним овлашћењем</w:t>
      </w:r>
      <w:r w:rsidRPr="00367349">
        <w:rPr>
          <w:rFonts w:ascii="Garamond" w:eastAsia="Arial Unicode MS" w:hAnsi="Garamond" w:cs="Arial"/>
          <w:bCs/>
          <w:kern w:val="1"/>
          <w:sz w:val="24"/>
          <w:szCs w:val="24"/>
          <w:lang w:val="ru-RU" w:eastAsia="ar-SA"/>
        </w:rPr>
        <w:t xml:space="preserve"> који морају испунити све услове прописане Законом о платном промету и другим важећим подзаконским актима који </w:t>
      </w:r>
      <w:r w:rsidRPr="00367349">
        <w:rPr>
          <w:rFonts w:ascii="Garamond" w:eastAsia="Arial Unicode MS" w:hAnsi="Garamond" w:cs="Arial"/>
          <w:bCs/>
          <w:color w:val="000000"/>
          <w:kern w:val="1"/>
          <w:sz w:val="24"/>
          <w:szCs w:val="24"/>
          <w:lang w:val="ru-RU" w:eastAsia="ar-SA"/>
        </w:rPr>
        <w:t>регулиш</w:t>
      </w:r>
      <w:r>
        <w:rPr>
          <w:rFonts w:ascii="Garamond" w:eastAsia="Arial Unicode MS" w:hAnsi="Garamond" w:cs="Arial"/>
          <w:bCs/>
          <w:color w:val="000000"/>
          <w:kern w:val="1"/>
          <w:sz w:val="24"/>
          <w:szCs w:val="24"/>
          <w:lang w:val="ru-RU" w:eastAsia="ar-SA"/>
        </w:rPr>
        <w:t>у ову материју, и то:</w:t>
      </w:r>
    </w:p>
    <w:p w14:paraId="6C7629CB"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0C2E3514"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79DD243F" w14:textId="77777777" w:rsidR="00F5416B" w:rsidRPr="00367349" w:rsidRDefault="00F5416B" w:rsidP="00F5416B">
      <w:pPr>
        <w:suppressAutoHyphens/>
        <w:spacing w:after="0" w:line="100" w:lineRule="atLeast"/>
        <w:jc w:val="both"/>
        <w:rPr>
          <w:rFonts w:ascii="Garamond" w:eastAsia="Arial Unicode MS" w:hAnsi="Garamond" w:cs="Arial"/>
          <w:kern w:val="1"/>
          <w:sz w:val="24"/>
          <w:szCs w:val="24"/>
          <w:lang w:val="sr-Cyrl-CS" w:eastAsia="ar-SA"/>
        </w:rPr>
      </w:pPr>
    </w:p>
    <w:p w14:paraId="33C48B4F" w14:textId="77777777" w:rsidR="00F5416B" w:rsidRPr="00DA4A61" w:rsidRDefault="00F5416B" w:rsidP="00F5416B">
      <w:pPr>
        <w:suppressAutoHyphens/>
        <w:spacing w:after="0" w:line="100" w:lineRule="atLeast"/>
        <w:jc w:val="both"/>
        <w:rPr>
          <w:rFonts w:ascii="Arial" w:eastAsia="Times New Roman" w:hAnsi="Arial" w:cs="Arial"/>
          <w:kern w:val="1"/>
          <w:sz w:val="20"/>
          <w:szCs w:val="20"/>
          <w:lang w:val="x-none" w:eastAsia="ar-SA"/>
        </w:rPr>
      </w:pPr>
    </w:p>
    <w:tbl>
      <w:tblPr>
        <w:tblW w:w="0" w:type="auto"/>
        <w:tblLayout w:type="fixed"/>
        <w:tblLook w:val="0000" w:firstRow="0" w:lastRow="0" w:firstColumn="0" w:lastColumn="0" w:noHBand="0" w:noVBand="0"/>
      </w:tblPr>
      <w:tblGrid>
        <w:gridCol w:w="3080"/>
        <w:gridCol w:w="3065"/>
        <w:gridCol w:w="3097"/>
      </w:tblGrid>
      <w:tr w:rsidR="00F5416B" w:rsidRPr="00AB5893" w14:paraId="786FAB81" w14:textId="77777777" w:rsidTr="00F72001">
        <w:tc>
          <w:tcPr>
            <w:tcW w:w="3080" w:type="dxa"/>
            <w:shd w:val="clear" w:color="auto" w:fill="auto"/>
            <w:vAlign w:val="center"/>
          </w:tcPr>
          <w:p w14:paraId="16212A72"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Датум:</w:t>
            </w:r>
          </w:p>
        </w:tc>
        <w:tc>
          <w:tcPr>
            <w:tcW w:w="3065" w:type="dxa"/>
            <w:shd w:val="clear" w:color="auto" w:fill="auto"/>
            <w:vAlign w:val="center"/>
          </w:tcPr>
          <w:p w14:paraId="11661B9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М.П.</w:t>
            </w:r>
          </w:p>
        </w:tc>
        <w:tc>
          <w:tcPr>
            <w:tcW w:w="3097" w:type="dxa"/>
            <w:shd w:val="clear" w:color="auto" w:fill="auto"/>
            <w:vAlign w:val="center"/>
          </w:tcPr>
          <w:p w14:paraId="153DA1A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Потпис понуђача</w:t>
            </w:r>
          </w:p>
        </w:tc>
      </w:tr>
      <w:tr w:rsidR="00F5416B" w:rsidRPr="00AB5893" w14:paraId="457404B7" w14:textId="77777777" w:rsidTr="00F72001">
        <w:tc>
          <w:tcPr>
            <w:tcW w:w="3080" w:type="dxa"/>
            <w:tcBorders>
              <w:bottom w:val="single" w:sz="4" w:space="0" w:color="000000"/>
            </w:tcBorders>
            <w:shd w:val="clear" w:color="auto" w:fill="auto"/>
          </w:tcPr>
          <w:p w14:paraId="6F136F45"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65" w:type="dxa"/>
            <w:shd w:val="clear" w:color="auto" w:fill="auto"/>
          </w:tcPr>
          <w:p w14:paraId="57A08A33"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97" w:type="dxa"/>
            <w:tcBorders>
              <w:bottom w:val="single" w:sz="4" w:space="0" w:color="000000"/>
            </w:tcBorders>
            <w:shd w:val="clear" w:color="auto" w:fill="auto"/>
          </w:tcPr>
          <w:p w14:paraId="44E2A22A"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r>
    </w:tbl>
    <w:p w14:paraId="2B4C814D" w14:textId="77777777" w:rsidR="00F5416B" w:rsidRDefault="00F5416B" w:rsidP="0053438A">
      <w:pPr>
        <w:pStyle w:val="Default"/>
        <w:jc w:val="both"/>
        <w:rPr>
          <w:iCs/>
          <w:lang w:val="sr-Cyrl-CS"/>
        </w:rPr>
      </w:pPr>
    </w:p>
    <w:p w14:paraId="1E3A04DF" w14:textId="77777777" w:rsidR="00F5416B" w:rsidRDefault="00F5416B" w:rsidP="0053438A">
      <w:pPr>
        <w:pStyle w:val="Default"/>
        <w:jc w:val="both"/>
        <w:rPr>
          <w:iCs/>
          <w:lang w:val="sr-Cyrl-CS"/>
        </w:rPr>
      </w:pPr>
    </w:p>
    <w:p w14:paraId="32D9A825" w14:textId="77777777" w:rsidR="00F5416B" w:rsidRDefault="00F5416B" w:rsidP="0053438A">
      <w:pPr>
        <w:pStyle w:val="Default"/>
        <w:jc w:val="both"/>
        <w:rPr>
          <w:iCs/>
          <w:lang w:val="sr-Cyrl-CS"/>
        </w:rPr>
      </w:pPr>
    </w:p>
    <w:p w14:paraId="631451B4" w14:textId="77777777" w:rsidR="00F5416B" w:rsidRDefault="00F5416B" w:rsidP="0053438A">
      <w:pPr>
        <w:pStyle w:val="Default"/>
        <w:jc w:val="both"/>
        <w:rPr>
          <w:iCs/>
          <w:lang w:val="sr-Cyrl-CS"/>
        </w:rPr>
      </w:pPr>
    </w:p>
    <w:p w14:paraId="1D8F646C" w14:textId="77777777" w:rsidR="00F5416B" w:rsidRDefault="00F5416B" w:rsidP="0053438A">
      <w:pPr>
        <w:pStyle w:val="Default"/>
        <w:jc w:val="both"/>
        <w:rPr>
          <w:iCs/>
          <w:lang w:val="sr-Cyrl-CS"/>
        </w:rPr>
      </w:pPr>
    </w:p>
    <w:p w14:paraId="210C4AA5" w14:textId="77777777" w:rsidR="00F5416B" w:rsidRDefault="00F5416B" w:rsidP="0053438A">
      <w:pPr>
        <w:pStyle w:val="Default"/>
        <w:jc w:val="both"/>
        <w:rPr>
          <w:iCs/>
          <w:lang w:val="sr-Cyrl-CS"/>
        </w:rPr>
      </w:pPr>
    </w:p>
    <w:p w14:paraId="44A4D2CC" w14:textId="40491081" w:rsidR="008D7336" w:rsidRPr="008D7336" w:rsidRDefault="008D7336" w:rsidP="00BE1BB8">
      <w:pPr>
        <w:pStyle w:val="Heading1"/>
        <w:rPr>
          <w:lang w:val="sr-Cyrl-CS"/>
        </w:rPr>
      </w:pPr>
      <w:bookmarkStart w:id="12" w:name="_Toc24971163"/>
      <w:r>
        <w:rPr>
          <w:lang w:val="sr-Cyrl-CS"/>
        </w:rPr>
        <w:lastRenderedPageBreak/>
        <w:t>1</w:t>
      </w:r>
      <w:r w:rsidR="006E577D">
        <w:rPr>
          <w:lang w:val="sr-Cyrl-CS"/>
        </w:rPr>
        <w:t>2</w:t>
      </w:r>
      <w:r>
        <w:rPr>
          <w:lang w:val="sr-Cyrl-CS"/>
        </w:rPr>
        <w:t xml:space="preserve">.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079FA1C0"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FF304B">
        <w:rPr>
          <w:b/>
          <w:lang w:val="sr-Cyrl-CS"/>
        </w:rPr>
        <w:t>2018</w:t>
      </w:r>
      <w:r w:rsidRPr="008D7336">
        <w:rPr>
          <w:b/>
          <w:lang w:val="sr-Cyrl-CS"/>
        </w:rPr>
        <w:t>. године посетили локацију која је предмет јавне набавке бр</w:t>
      </w:r>
      <w:r>
        <w:rPr>
          <w:b/>
          <w:lang w:val="sr-Cyrl-CS"/>
        </w:rPr>
        <w:t xml:space="preserve">. </w:t>
      </w:r>
      <w:r w:rsidR="005C32CC">
        <w:rPr>
          <w:b/>
          <w:lang w:val="sr-Cyrl-CS"/>
        </w:rPr>
        <w:t>ОП 4/19</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4E29A" w14:textId="77777777" w:rsidR="00B32162" w:rsidRDefault="00B32162" w:rsidP="00C412F2">
      <w:r>
        <w:separator/>
      </w:r>
    </w:p>
  </w:endnote>
  <w:endnote w:type="continuationSeparator" w:id="0">
    <w:p w14:paraId="2F6B4196" w14:textId="77777777" w:rsidR="00B32162" w:rsidRDefault="00B32162"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charset w:val="EE"/>
    <w:family w:val="auto"/>
    <w:pitch w:val="default"/>
    <w:sig w:usb0="00000000" w:usb1="00000000" w:usb2="00000000" w:usb3="00000000" w:csb0="0004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2D03C" w14:textId="0E500B53" w:rsidR="006D5AEB" w:rsidRDefault="006D5AEB"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w:t>
    </w:r>
    <w:r w:rsidR="00FA34C0">
      <w:rPr>
        <w:rFonts w:cs="Book Antiqua"/>
        <w:i/>
        <w:iCs/>
        <w:color w:val="auto"/>
        <w:sz w:val="16"/>
        <w:szCs w:val="16"/>
        <w:lang w:val="sr-Cyrl-RS"/>
      </w:rPr>
      <w:t xml:space="preserve">отвореном поступку </w:t>
    </w:r>
    <w:r w:rsidRPr="00C412F2">
      <w:rPr>
        <w:rFonts w:cs="Book Antiqua"/>
        <w:i/>
        <w:iCs/>
        <w:color w:val="auto"/>
        <w:sz w:val="16"/>
        <w:szCs w:val="16"/>
      </w:rPr>
      <w:t>поступку јавне набавке</w:t>
    </w:r>
    <w:r w:rsidR="00FA34C0">
      <w:rPr>
        <w:rFonts w:cs="Book Antiqua"/>
        <w:i/>
        <w:iCs/>
        <w:color w:val="auto"/>
        <w:sz w:val="16"/>
        <w:szCs w:val="16"/>
        <w:lang w:val="sr-Cyrl-RS"/>
      </w:rPr>
      <w:t xml:space="preserve"> за </w:t>
    </w:r>
    <w:r w:rsidRPr="00C412F2">
      <w:rPr>
        <w:rFonts w:cs="Book Antiqua"/>
        <w:i/>
        <w:iCs/>
        <w:color w:val="auto"/>
        <w:sz w:val="16"/>
        <w:szCs w:val="16"/>
      </w:rPr>
      <w:t xml:space="preserve">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60401F4F" w:rsidR="006D5AEB" w:rsidRPr="00305B7F" w:rsidRDefault="006D5AEB" w:rsidP="00C412F2">
    <w:pPr>
      <w:pStyle w:val="Default"/>
      <w:pBdr>
        <w:bottom w:val="single" w:sz="6" w:space="1" w:color="auto"/>
      </w:pBdr>
      <w:jc w:val="center"/>
      <w:rPr>
        <w:i/>
        <w:sz w:val="16"/>
        <w:szCs w:val="16"/>
        <w:lang w:val="sr-Cyrl-CS"/>
      </w:rPr>
    </w:pPr>
    <w:r>
      <w:rPr>
        <w:i/>
        <w:sz w:val="16"/>
        <w:szCs w:val="16"/>
        <w:lang w:val="sr-Cyrl-CS"/>
      </w:rPr>
      <w:t>Радови на санацији простора</w:t>
    </w:r>
  </w:p>
  <w:p w14:paraId="6AB870DE" w14:textId="74007201" w:rsidR="006D5AEB" w:rsidRPr="002625D2" w:rsidRDefault="006D5AEB"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 xml:space="preserve">редни број </w:t>
    </w:r>
    <w:r>
      <w:rPr>
        <w:rFonts w:cs="Book Antiqua"/>
        <w:i/>
        <w:iCs/>
        <w:color w:val="auto"/>
        <w:sz w:val="16"/>
        <w:szCs w:val="16"/>
        <w:lang w:val="sr-Cyrl-CS"/>
      </w:rPr>
      <w:t>ОП 4/19</w:t>
    </w:r>
  </w:p>
  <w:p w14:paraId="40CEECC2" w14:textId="77777777" w:rsidR="006D5AEB" w:rsidRPr="00C412F2" w:rsidRDefault="006D5AEB" w:rsidP="00C412F2">
    <w:pPr>
      <w:pStyle w:val="Default"/>
      <w:jc w:val="center"/>
      <w:rPr>
        <w:sz w:val="16"/>
        <w:szCs w:val="16"/>
      </w:rPr>
    </w:pPr>
    <w:r w:rsidRPr="00C412F2">
      <w:rPr>
        <w:rFonts w:cs="Book Antiqua"/>
        <w:i/>
        <w:color w:val="auto"/>
        <w:sz w:val="16"/>
        <w:szCs w:val="16"/>
      </w:rPr>
      <w:t xml:space="preserve">страна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sidR="00E33687">
      <w:rPr>
        <w:b/>
        <w:i/>
        <w:noProof/>
        <w:sz w:val="16"/>
        <w:szCs w:val="16"/>
      </w:rPr>
      <w:t>56</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sidR="00E33687">
      <w:rPr>
        <w:b/>
        <w:i/>
        <w:noProof/>
        <w:sz w:val="16"/>
        <w:szCs w:val="16"/>
      </w:rPr>
      <w:t>68</w:t>
    </w:r>
    <w:r w:rsidRPr="00C412F2">
      <w:rPr>
        <w:b/>
        <w:i/>
        <w:sz w:val="16"/>
        <w:szCs w:val="16"/>
      </w:rPr>
      <w:fldChar w:fldCharType="end"/>
    </w:r>
  </w:p>
  <w:p w14:paraId="5D5DAED5" w14:textId="77777777" w:rsidR="006D5AEB" w:rsidRPr="00C412F2" w:rsidRDefault="006D5AEB" w:rsidP="00C412F2">
    <w:pPr>
      <w:pStyle w:val="Foote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68F73" w14:textId="77777777" w:rsidR="00B32162" w:rsidRDefault="00B32162" w:rsidP="00C412F2">
      <w:r>
        <w:separator/>
      </w:r>
    </w:p>
  </w:footnote>
  <w:footnote w:type="continuationSeparator" w:id="0">
    <w:p w14:paraId="7665D94E" w14:textId="77777777" w:rsidR="00B32162" w:rsidRDefault="00B32162"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7622" w14:textId="77777777" w:rsidR="006D5AEB" w:rsidRDefault="006D5AEB"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22024"/>
    <w:rsid w:val="00030703"/>
    <w:rsid w:val="00031EB3"/>
    <w:rsid w:val="00040923"/>
    <w:rsid w:val="0004216E"/>
    <w:rsid w:val="00055465"/>
    <w:rsid w:val="00067EC9"/>
    <w:rsid w:val="000751DD"/>
    <w:rsid w:val="000752BA"/>
    <w:rsid w:val="000807BA"/>
    <w:rsid w:val="00087A3C"/>
    <w:rsid w:val="000955BA"/>
    <w:rsid w:val="000B0768"/>
    <w:rsid w:val="000B07FD"/>
    <w:rsid w:val="000B515A"/>
    <w:rsid w:val="000C55B1"/>
    <w:rsid w:val="000E0773"/>
    <w:rsid w:val="000E294D"/>
    <w:rsid w:val="000F36DB"/>
    <w:rsid w:val="00101343"/>
    <w:rsid w:val="001016EB"/>
    <w:rsid w:val="00101785"/>
    <w:rsid w:val="00106025"/>
    <w:rsid w:val="00113269"/>
    <w:rsid w:val="00113D6F"/>
    <w:rsid w:val="0011620B"/>
    <w:rsid w:val="001300A6"/>
    <w:rsid w:val="00134D9C"/>
    <w:rsid w:val="001530DF"/>
    <w:rsid w:val="00166C8B"/>
    <w:rsid w:val="0016754C"/>
    <w:rsid w:val="00171404"/>
    <w:rsid w:val="00172BFF"/>
    <w:rsid w:val="00176617"/>
    <w:rsid w:val="00185EE9"/>
    <w:rsid w:val="00187DD8"/>
    <w:rsid w:val="00195875"/>
    <w:rsid w:val="001964CE"/>
    <w:rsid w:val="001A6E17"/>
    <w:rsid w:val="001A6F2C"/>
    <w:rsid w:val="001B1B37"/>
    <w:rsid w:val="001B7234"/>
    <w:rsid w:val="001D0867"/>
    <w:rsid w:val="001D12CA"/>
    <w:rsid w:val="001E6F7D"/>
    <w:rsid w:val="001F4806"/>
    <w:rsid w:val="00202622"/>
    <w:rsid w:val="0020696D"/>
    <w:rsid w:val="00214DE3"/>
    <w:rsid w:val="00227D7E"/>
    <w:rsid w:val="00232E23"/>
    <w:rsid w:val="002344E0"/>
    <w:rsid w:val="002352DD"/>
    <w:rsid w:val="002454C8"/>
    <w:rsid w:val="0025529C"/>
    <w:rsid w:val="00255DFF"/>
    <w:rsid w:val="00257F30"/>
    <w:rsid w:val="002625D2"/>
    <w:rsid w:val="00265339"/>
    <w:rsid w:val="00265382"/>
    <w:rsid w:val="00290989"/>
    <w:rsid w:val="00290C53"/>
    <w:rsid w:val="002A51D0"/>
    <w:rsid w:val="002B56C9"/>
    <w:rsid w:val="002B69AA"/>
    <w:rsid w:val="002B771D"/>
    <w:rsid w:val="002C49B6"/>
    <w:rsid w:val="002D1F6F"/>
    <w:rsid w:val="00300A70"/>
    <w:rsid w:val="00305B7F"/>
    <w:rsid w:val="00331B92"/>
    <w:rsid w:val="00334C04"/>
    <w:rsid w:val="003430F1"/>
    <w:rsid w:val="00346606"/>
    <w:rsid w:val="00355F23"/>
    <w:rsid w:val="00370900"/>
    <w:rsid w:val="003751CC"/>
    <w:rsid w:val="00377C61"/>
    <w:rsid w:val="00386ED3"/>
    <w:rsid w:val="003955B5"/>
    <w:rsid w:val="00395F75"/>
    <w:rsid w:val="003B3624"/>
    <w:rsid w:val="003C3E19"/>
    <w:rsid w:val="003D0249"/>
    <w:rsid w:val="003D353C"/>
    <w:rsid w:val="003D4AE8"/>
    <w:rsid w:val="003E188E"/>
    <w:rsid w:val="003F02EC"/>
    <w:rsid w:val="003F17C9"/>
    <w:rsid w:val="003F55D9"/>
    <w:rsid w:val="0040069A"/>
    <w:rsid w:val="004016BC"/>
    <w:rsid w:val="00406531"/>
    <w:rsid w:val="00406F92"/>
    <w:rsid w:val="004178BF"/>
    <w:rsid w:val="00421171"/>
    <w:rsid w:val="00432DBC"/>
    <w:rsid w:val="00441606"/>
    <w:rsid w:val="0045035A"/>
    <w:rsid w:val="004677F2"/>
    <w:rsid w:val="00480C39"/>
    <w:rsid w:val="004B11D3"/>
    <w:rsid w:val="004B3340"/>
    <w:rsid w:val="004C3C22"/>
    <w:rsid w:val="004D3278"/>
    <w:rsid w:val="004E55BB"/>
    <w:rsid w:val="004E5A89"/>
    <w:rsid w:val="005031EA"/>
    <w:rsid w:val="0053304B"/>
    <w:rsid w:val="0053438A"/>
    <w:rsid w:val="00535E51"/>
    <w:rsid w:val="005576AE"/>
    <w:rsid w:val="00571836"/>
    <w:rsid w:val="00574817"/>
    <w:rsid w:val="005752FE"/>
    <w:rsid w:val="00576D9D"/>
    <w:rsid w:val="005A17CA"/>
    <w:rsid w:val="005A4D40"/>
    <w:rsid w:val="005C32CC"/>
    <w:rsid w:val="005C4575"/>
    <w:rsid w:val="005C76C7"/>
    <w:rsid w:val="005D4818"/>
    <w:rsid w:val="005D765A"/>
    <w:rsid w:val="005E372F"/>
    <w:rsid w:val="005F3FE8"/>
    <w:rsid w:val="005F41EC"/>
    <w:rsid w:val="005F52C5"/>
    <w:rsid w:val="00601A7D"/>
    <w:rsid w:val="00606506"/>
    <w:rsid w:val="00610BD2"/>
    <w:rsid w:val="00612B64"/>
    <w:rsid w:val="006171D9"/>
    <w:rsid w:val="00625BB8"/>
    <w:rsid w:val="00625D43"/>
    <w:rsid w:val="00626AA1"/>
    <w:rsid w:val="006367BA"/>
    <w:rsid w:val="00641163"/>
    <w:rsid w:val="0064483F"/>
    <w:rsid w:val="00652245"/>
    <w:rsid w:val="0066050E"/>
    <w:rsid w:val="00662662"/>
    <w:rsid w:val="00664A62"/>
    <w:rsid w:val="006733E4"/>
    <w:rsid w:val="006763FD"/>
    <w:rsid w:val="006C17B4"/>
    <w:rsid w:val="006C4B8B"/>
    <w:rsid w:val="006D1439"/>
    <w:rsid w:val="006D5AEB"/>
    <w:rsid w:val="006D66FD"/>
    <w:rsid w:val="006E4CF8"/>
    <w:rsid w:val="006E577D"/>
    <w:rsid w:val="0070044A"/>
    <w:rsid w:val="007009A3"/>
    <w:rsid w:val="00704BEF"/>
    <w:rsid w:val="00705DFE"/>
    <w:rsid w:val="00712059"/>
    <w:rsid w:val="00723A81"/>
    <w:rsid w:val="007321DD"/>
    <w:rsid w:val="007437E4"/>
    <w:rsid w:val="00750B4A"/>
    <w:rsid w:val="00750FB9"/>
    <w:rsid w:val="00762CD5"/>
    <w:rsid w:val="00764775"/>
    <w:rsid w:val="00772DFA"/>
    <w:rsid w:val="00781713"/>
    <w:rsid w:val="00787A33"/>
    <w:rsid w:val="00791E02"/>
    <w:rsid w:val="007A6D7B"/>
    <w:rsid w:val="007B3069"/>
    <w:rsid w:val="007B5D0F"/>
    <w:rsid w:val="007C540C"/>
    <w:rsid w:val="007D5F06"/>
    <w:rsid w:val="007F58B6"/>
    <w:rsid w:val="00815E55"/>
    <w:rsid w:val="0082794D"/>
    <w:rsid w:val="00832874"/>
    <w:rsid w:val="0085607B"/>
    <w:rsid w:val="00872499"/>
    <w:rsid w:val="00884A09"/>
    <w:rsid w:val="0088650D"/>
    <w:rsid w:val="008868F5"/>
    <w:rsid w:val="008911C1"/>
    <w:rsid w:val="008B7B1E"/>
    <w:rsid w:val="008C35F3"/>
    <w:rsid w:val="008D23AC"/>
    <w:rsid w:val="008D727A"/>
    <w:rsid w:val="008D7336"/>
    <w:rsid w:val="008D73DB"/>
    <w:rsid w:val="008F5BE0"/>
    <w:rsid w:val="00911311"/>
    <w:rsid w:val="00914EB7"/>
    <w:rsid w:val="009153D6"/>
    <w:rsid w:val="00923B90"/>
    <w:rsid w:val="00925F71"/>
    <w:rsid w:val="00933887"/>
    <w:rsid w:val="00933C69"/>
    <w:rsid w:val="009577ED"/>
    <w:rsid w:val="0096330C"/>
    <w:rsid w:val="00963DCD"/>
    <w:rsid w:val="009766FA"/>
    <w:rsid w:val="009842DF"/>
    <w:rsid w:val="00993334"/>
    <w:rsid w:val="00997323"/>
    <w:rsid w:val="009A3169"/>
    <w:rsid w:val="009A56F9"/>
    <w:rsid w:val="009A63EF"/>
    <w:rsid w:val="009B3500"/>
    <w:rsid w:val="009B43B1"/>
    <w:rsid w:val="009B4667"/>
    <w:rsid w:val="009C5B1D"/>
    <w:rsid w:val="009C70F0"/>
    <w:rsid w:val="009D044D"/>
    <w:rsid w:val="009D3C79"/>
    <w:rsid w:val="009D7F23"/>
    <w:rsid w:val="009E2C02"/>
    <w:rsid w:val="00A007E9"/>
    <w:rsid w:val="00A157ED"/>
    <w:rsid w:val="00A1716D"/>
    <w:rsid w:val="00A26807"/>
    <w:rsid w:val="00A3041A"/>
    <w:rsid w:val="00A31684"/>
    <w:rsid w:val="00A41091"/>
    <w:rsid w:val="00A43588"/>
    <w:rsid w:val="00A45371"/>
    <w:rsid w:val="00A567C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AF38D0"/>
    <w:rsid w:val="00B1147C"/>
    <w:rsid w:val="00B150C7"/>
    <w:rsid w:val="00B277B1"/>
    <w:rsid w:val="00B31660"/>
    <w:rsid w:val="00B32115"/>
    <w:rsid w:val="00B32162"/>
    <w:rsid w:val="00B40A53"/>
    <w:rsid w:val="00B642E9"/>
    <w:rsid w:val="00B64FBD"/>
    <w:rsid w:val="00B81160"/>
    <w:rsid w:val="00B86C02"/>
    <w:rsid w:val="00B96612"/>
    <w:rsid w:val="00BB49EF"/>
    <w:rsid w:val="00BB54DF"/>
    <w:rsid w:val="00BC064F"/>
    <w:rsid w:val="00BC0AA2"/>
    <w:rsid w:val="00BC0B1E"/>
    <w:rsid w:val="00BC3F66"/>
    <w:rsid w:val="00BC71B0"/>
    <w:rsid w:val="00BE1BB8"/>
    <w:rsid w:val="00BF091A"/>
    <w:rsid w:val="00BF5CCE"/>
    <w:rsid w:val="00C076C8"/>
    <w:rsid w:val="00C257C2"/>
    <w:rsid w:val="00C30C7D"/>
    <w:rsid w:val="00C412F2"/>
    <w:rsid w:val="00C70C7A"/>
    <w:rsid w:val="00C72D34"/>
    <w:rsid w:val="00C80942"/>
    <w:rsid w:val="00C86048"/>
    <w:rsid w:val="00C939FF"/>
    <w:rsid w:val="00CA3F89"/>
    <w:rsid w:val="00CD06EF"/>
    <w:rsid w:val="00CD67CA"/>
    <w:rsid w:val="00CD72CC"/>
    <w:rsid w:val="00CF3B3E"/>
    <w:rsid w:val="00CF466A"/>
    <w:rsid w:val="00CF665D"/>
    <w:rsid w:val="00D00897"/>
    <w:rsid w:val="00D03F08"/>
    <w:rsid w:val="00D0735C"/>
    <w:rsid w:val="00D07A85"/>
    <w:rsid w:val="00D2432D"/>
    <w:rsid w:val="00D41F8D"/>
    <w:rsid w:val="00D62872"/>
    <w:rsid w:val="00D67A2B"/>
    <w:rsid w:val="00D71F23"/>
    <w:rsid w:val="00D858DD"/>
    <w:rsid w:val="00D914F9"/>
    <w:rsid w:val="00D97814"/>
    <w:rsid w:val="00DB0DA8"/>
    <w:rsid w:val="00DB4EB0"/>
    <w:rsid w:val="00DB615D"/>
    <w:rsid w:val="00DB6534"/>
    <w:rsid w:val="00DB6F01"/>
    <w:rsid w:val="00DB792C"/>
    <w:rsid w:val="00DB7E3F"/>
    <w:rsid w:val="00DD5D96"/>
    <w:rsid w:val="00DE09D0"/>
    <w:rsid w:val="00DE4438"/>
    <w:rsid w:val="00DE76D3"/>
    <w:rsid w:val="00DF0CD7"/>
    <w:rsid w:val="00E02AE9"/>
    <w:rsid w:val="00E12D32"/>
    <w:rsid w:val="00E33687"/>
    <w:rsid w:val="00E50727"/>
    <w:rsid w:val="00E54D2B"/>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15E3D"/>
    <w:rsid w:val="00F21190"/>
    <w:rsid w:val="00F415D3"/>
    <w:rsid w:val="00F53544"/>
    <w:rsid w:val="00F5416B"/>
    <w:rsid w:val="00F64AA4"/>
    <w:rsid w:val="00F72001"/>
    <w:rsid w:val="00F77817"/>
    <w:rsid w:val="00F856F7"/>
    <w:rsid w:val="00FA34C0"/>
    <w:rsid w:val="00FA3DE3"/>
    <w:rsid w:val="00FA6965"/>
    <w:rsid w:val="00FC1FCD"/>
    <w:rsid w:val="00FC6081"/>
    <w:rsid w:val="00FD2575"/>
    <w:rsid w:val="00FD3922"/>
    <w:rsid w:val="00FE337C"/>
    <w:rsid w:val="00FE63E3"/>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 w:type="paragraph" w:styleId="BodyText">
    <w:name w:val="Body Text"/>
    <w:basedOn w:val="Normal"/>
    <w:link w:val="BodyTextChar"/>
    <w:uiPriority w:val="99"/>
    <w:unhideWhenUsed/>
    <w:rsid w:val="00F5416B"/>
    <w:pPr>
      <w:spacing w:after="120" w:line="276" w:lineRule="auto"/>
    </w:pPr>
    <w:rPr>
      <w:rFonts w:eastAsiaTheme="minorHAnsi"/>
      <w:lang w:eastAsia="en-US"/>
    </w:rPr>
  </w:style>
  <w:style w:type="character" w:customStyle="1" w:styleId="BodyTextChar">
    <w:name w:val="Body Text Char"/>
    <w:basedOn w:val="DefaultParagraphFont"/>
    <w:link w:val="BodyText"/>
    <w:uiPriority w:val="99"/>
    <w:rsid w:val="00F5416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214855680">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8DE44-BE05-4FA0-AEF7-8B741E2E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15322</Words>
  <Characters>87340</Characters>
  <Application>Microsoft Office Word</Application>
  <DocSecurity>0</DocSecurity>
  <Lines>727</Lines>
  <Paragraphs>204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102458</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Vladimir Jezdic</cp:lastModifiedBy>
  <cp:revision>2</cp:revision>
  <cp:lastPrinted>2019-12-16T12:40:00Z</cp:lastPrinted>
  <dcterms:created xsi:type="dcterms:W3CDTF">2019-12-16T12:47:00Z</dcterms:created>
  <dcterms:modified xsi:type="dcterms:W3CDTF">2019-12-16T12:47:00Z</dcterms:modified>
</cp:coreProperties>
</file>